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431EF8" w:rsidP="00431EF8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431EF8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Pr="00431EF8">
              <w:rPr>
                <w:sz w:val="28"/>
                <w:szCs w:val="28"/>
                <w:lang w:val="uk-UA"/>
              </w:rPr>
              <w:t xml:space="preserve">спеціаліст відділу документування та контролю Управління організаційно-аналітичної діяльності, документообігу та господарського забезпечення  Державної екологічної інспекції Південно-Західного округу (Миколаївська та Одеська області)            </w:t>
            </w:r>
          </w:p>
        </w:tc>
        <w:tc>
          <w:tcPr>
            <w:tcW w:w="2835" w:type="dxa"/>
          </w:tcPr>
          <w:p w:rsidR="0039701D" w:rsidRPr="00C62A03" w:rsidRDefault="00431EF8" w:rsidP="004313FE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Локайчук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Вікторія Леонідівна</w:t>
            </w:r>
          </w:p>
        </w:tc>
        <w:tc>
          <w:tcPr>
            <w:tcW w:w="1724" w:type="dxa"/>
          </w:tcPr>
          <w:p w:rsidR="0039701D" w:rsidRPr="00C62A03" w:rsidRDefault="00697BF6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7,0</w:t>
            </w:r>
            <w:bookmarkStart w:id="0" w:name="_GoBack"/>
            <w:bookmarkEnd w:id="0"/>
          </w:p>
        </w:tc>
      </w:tr>
    </w:tbl>
    <w:p w:rsidR="00615C1D" w:rsidRPr="00C62A03" w:rsidRDefault="00697BF6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4313FE"/>
    <w:rsid w:val="00431EF8"/>
    <w:rsid w:val="00527EC1"/>
    <w:rsid w:val="00656D52"/>
    <w:rsid w:val="00697BF6"/>
    <w:rsid w:val="00783367"/>
    <w:rsid w:val="008162EE"/>
    <w:rsid w:val="008875D8"/>
    <w:rsid w:val="008E2947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14</cp:revision>
  <dcterms:created xsi:type="dcterms:W3CDTF">2021-10-22T05:57:00Z</dcterms:created>
  <dcterms:modified xsi:type="dcterms:W3CDTF">2021-12-14T10:40:00Z</dcterms:modified>
</cp:coreProperties>
</file>