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9" w:rsidRDefault="00785F69" w:rsidP="00E76E2E">
      <w:pPr>
        <w:jc w:val="center"/>
        <w:rPr>
          <w:b/>
          <w:sz w:val="28"/>
          <w:szCs w:val="28"/>
        </w:rPr>
      </w:pPr>
    </w:p>
    <w:p w:rsidR="00785F69" w:rsidRDefault="00A90583" w:rsidP="00E76E2E">
      <w:pPr>
        <w:jc w:val="center"/>
        <w:rPr>
          <w:b/>
          <w:sz w:val="36"/>
          <w:szCs w:val="36"/>
        </w:rPr>
      </w:pPr>
      <w:r w:rsidRPr="00785F69">
        <w:rPr>
          <w:b/>
          <w:sz w:val="36"/>
          <w:szCs w:val="36"/>
        </w:rPr>
        <w:t xml:space="preserve">Звіт про  розгляд запитів на отримання </w:t>
      </w:r>
    </w:p>
    <w:p w:rsidR="0067339B" w:rsidRPr="00785F69" w:rsidRDefault="00A90583" w:rsidP="00E76E2E">
      <w:pPr>
        <w:jc w:val="center"/>
        <w:rPr>
          <w:b/>
          <w:sz w:val="36"/>
          <w:szCs w:val="36"/>
        </w:rPr>
      </w:pPr>
      <w:r w:rsidRPr="00785F69">
        <w:rPr>
          <w:b/>
          <w:sz w:val="36"/>
          <w:szCs w:val="36"/>
        </w:rPr>
        <w:t>публічної інформації</w:t>
      </w:r>
      <w:r w:rsidR="00D16379" w:rsidRPr="00785F69">
        <w:rPr>
          <w:b/>
          <w:sz w:val="36"/>
          <w:szCs w:val="36"/>
        </w:rPr>
        <w:t xml:space="preserve"> </w:t>
      </w:r>
      <w:r w:rsidRPr="00785F69">
        <w:rPr>
          <w:b/>
          <w:sz w:val="36"/>
          <w:szCs w:val="36"/>
        </w:rPr>
        <w:t xml:space="preserve">за </w:t>
      </w:r>
      <w:r w:rsidR="001061CB">
        <w:rPr>
          <w:b/>
          <w:sz w:val="36"/>
          <w:szCs w:val="36"/>
        </w:rPr>
        <w:t xml:space="preserve">1 півріччя </w:t>
      </w:r>
      <w:r w:rsidRPr="00785F69">
        <w:rPr>
          <w:b/>
          <w:sz w:val="36"/>
          <w:szCs w:val="36"/>
        </w:rPr>
        <w:t>202</w:t>
      </w:r>
      <w:r w:rsidR="001061CB">
        <w:rPr>
          <w:b/>
          <w:sz w:val="36"/>
          <w:szCs w:val="36"/>
        </w:rPr>
        <w:t>2</w:t>
      </w:r>
      <w:r w:rsidRPr="00785F69">
        <w:rPr>
          <w:b/>
          <w:sz w:val="36"/>
          <w:szCs w:val="36"/>
        </w:rPr>
        <w:t xml:space="preserve"> р</w:t>
      </w:r>
      <w:r w:rsidR="001061CB">
        <w:rPr>
          <w:b/>
          <w:sz w:val="36"/>
          <w:szCs w:val="36"/>
        </w:rPr>
        <w:t>о</w:t>
      </w:r>
      <w:r w:rsidRPr="00785F69">
        <w:rPr>
          <w:b/>
          <w:sz w:val="36"/>
          <w:szCs w:val="36"/>
        </w:rPr>
        <w:t>к</w:t>
      </w:r>
      <w:r w:rsidR="001061CB">
        <w:rPr>
          <w:b/>
          <w:sz w:val="36"/>
          <w:szCs w:val="36"/>
        </w:rPr>
        <w:t>у</w:t>
      </w:r>
    </w:p>
    <w:p w:rsidR="00A90583" w:rsidRDefault="00A90583" w:rsidP="00E76E2E">
      <w:pPr>
        <w:jc w:val="center"/>
        <w:rPr>
          <w:b/>
          <w:sz w:val="28"/>
          <w:szCs w:val="28"/>
        </w:rPr>
      </w:pPr>
    </w:p>
    <w:p w:rsidR="00785F69" w:rsidRDefault="00785F69" w:rsidP="00F80B30">
      <w:pPr>
        <w:spacing w:after="120"/>
        <w:ind w:firstLine="708"/>
        <w:jc w:val="both"/>
        <w:rPr>
          <w:sz w:val="28"/>
          <w:szCs w:val="28"/>
        </w:rPr>
      </w:pPr>
    </w:p>
    <w:p w:rsidR="00A90583" w:rsidRDefault="00F80B30" w:rsidP="00785F69">
      <w:pPr>
        <w:spacing w:after="120"/>
        <w:ind w:firstLine="426"/>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w:t>
      </w:r>
      <w:r w:rsidR="001061CB">
        <w:rPr>
          <w:sz w:val="28"/>
          <w:szCs w:val="28"/>
        </w:rPr>
        <w:t xml:space="preserve">1 півріччя </w:t>
      </w:r>
      <w:r w:rsidRPr="0070047B">
        <w:rPr>
          <w:sz w:val="28"/>
          <w:szCs w:val="28"/>
        </w:rPr>
        <w:t>20</w:t>
      </w:r>
      <w:r>
        <w:rPr>
          <w:sz w:val="28"/>
          <w:szCs w:val="28"/>
        </w:rPr>
        <w:t>2</w:t>
      </w:r>
      <w:r w:rsidR="001061CB">
        <w:rPr>
          <w:sz w:val="28"/>
          <w:szCs w:val="28"/>
        </w:rPr>
        <w:t>2</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1061CB">
        <w:rPr>
          <w:sz w:val="28"/>
          <w:szCs w:val="28"/>
        </w:rPr>
        <w:t>30</w:t>
      </w:r>
      <w:r w:rsidRPr="0070047B">
        <w:t xml:space="preserve"> </w:t>
      </w:r>
      <w:r w:rsidRPr="0070047B">
        <w:rPr>
          <w:sz w:val="28"/>
          <w:szCs w:val="28"/>
        </w:rPr>
        <w:t>запит</w:t>
      </w:r>
      <w:r>
        <w:rPr>
          <w:sz w:val="28"/>
          <w:szCs w:val="28"/>
        </w:rPr>
        <w:t>ів</w:t>
      </w:r>
      <w:r w:rsidRPr="0070047B">
        <w:rPr>
          <w:sz w:val="28"/>
          <w:szCs w:val="28"/>
        </w:rPr>
        <w:t xml:space="preserve"> на отримання публічної інформації. За категорією запитувачів запити надходили від</w:t>
      </w:r>
      <w:r>
        <w:rPr>
          <w:sz w:val="28"/>
          <w:szCs w:val="28"/>
        </w:rPr>
        <w:t xml:space="preserve"> громадських</w:t>
      </w:r>
      <w:r w:rsidRPr="0070047B">
        <w:rPr>
          <w:sz w:val="28"/>
          <w:szCs w:val="28"/>
        </w:rPr>
        <w:t xml:space="preserve"> організаці</w:t>
      </w:r>
      <w:r>
        <w:rPr>
          <w:sz w:val="28"/>
          <w:szCs w:val="28"/>
        </w:rPr>
        <w:t>й (</w:t>
      </w:r>
      <w:r w:rsidR="001061CB">
        <w:rPr>
          <w:sz w:val="28"/>
          <w:szCs w:val="28"/>
        </w:rPr>
        <w:t>5</w:t>
      </w:r>
      <w:r>
        <w:rPr>
          <w:sz w:val="28"/>
          <w:szCs w:val="28"/>
        </w:rPr>
        <w:t>),</w:t>
      </w:r>
      <w:r w:rsidRPr="0070047B">
        <w:rPr>
          <w:sz w:val="28"/>
          <w:szCs w:val="28"/>
        </w:rPr>
        <w:t xml:space="preserve"> від </w:t>
      </w:r>
      <w:r>
        <w:rPr>
          <w:sz w:val="28"/>
          <w:szCs w:val="28"/>
        </w:rPr>
        <w:t>фізичних осіб (</w:t>
      </w:r>
      <w:r w:rsidR="001061CB">
        <w:rPr>
          <w:sz w:val="28"/>
          <w:szCs w:val="28"/>
        </w:rPr>
        <w:t>12</w:t>
      </w:r>
      <w:r>
        <w:rPr>
          <w:sz w:val="28"/>
          <w:szCs w:val="28"/>
        </w:rPr>
        <w:t>)</w:t>
      </w:r>
      <w:r w:rsidR="00550FFB">
        <w:rPr>
          <w:sz w:val="28"/>
          <w:szCs w:val="28"/>
        </w:rPr>
        <w:t>, від засобів масової інформації (</w:t>
      </w:r>
      <w:r w:rsidR="001061CB">
        <w:rPr>
          <w:sz w:val="28"/>
          <w:szCs w:val="28"/>
        </w:rPr>
        <w:t>3</w:t>
      </w:r>
      <w:r w:rsidR="00550FFB">
        <w:rPr>
          <w:sz w:val="28"/>
          <w:szCs w:val="28"/>
        </w:rPr>
        <w:t>)</w:t>
      </w:r>
      <w:r>
        <w:rPr>
          <w:sz w:val="28"/>
          <w:szCs w:val="28"/>
        </w:rPr>
        <w:t xml:space="preserve"> та </w:t>
      </w:r>
      <w:r w:rsidR="005A7E4F">
        <w:rPr>
          <w:sz w:val="28"/>
          <w:szCs w:val="28"/>
        </w:rPr>
        <w:t>підприємств, установ, організацій</w:t>
      </w:r>
      <w:r>
        <w:rPr>
          <w:sz w:val="28"/>
          <w:szCs w:val="28"/>
        </w:rPr>
        <w:t xml:space="preserve"> (</w:t>
      </w:r>
      <w:r w:rsidR="006713CE">
        <w:rPr>
          <w:sz w:val="28"/>
          <w:szCs w:val="28"/>
        </w:rPr>
        <w:t>10</w:t>
      </w:r>
      <w:r>
        <w:rPr>
          <w:sz w:val="28"/>
          <w:szCs w:val="28"/>
        </w:rPr>
        <w:t>)</w:t>
      </w:r>
      <w:r w:rsidR="005A7E4F">
        <w:rPr>
          <w:sz w:val="28"/>
          <w:szCs w:val="28"/>
        </w:rPr>
        <w:t>.</w:t>
      </w:r>
      <w:r>
        <w:rPr>
          <w:color w:val="FF0000"/>
          <w:sz w:val="28"/>
          <w:szCs w:val="28"/>
        </w:rPr>
        <w:t xml:space="preserve"> </w:t>
      </w:r>
      <w:r w:rsidRPr="00172C70">
        <w:rPr>
          <w:sz w:val="28"/>
          <w:szCs w:val="28"/>
        </w:rPr>
        <w:t xml:space="preserve">Дані запити стосувалися </w:t>
      </w:r>
      <w:r w:rsidR="00550FFB">
        <w:rPr>
          <w:sz w:val="28"/>
          <w:szCs w:val="28"/>
        </w:rPr>
        <w:t xml:space="preserve">екологічного стану регіону, </w:t>
      </w:r>
      <w:r w:rsidR="00550FFB" w:rsidRPr="00550FFB">
        <w:rPr>
          <w:sz w:val="28"/>
          <w:szCs w:val="28"/>
        </w:rPr>
        <w:t>додержання вимог законодавства суб'єктами господарювання</w:t>
      </w:r>
      <w:r w:rsidR="00550FFB">
        <w:rPr>
          <w:sz w:val="28"/>
          <w:szCs w:val="28"/>
        </w:rPr>
        <w:t xml:space="preserve">, </w:t>
      </w:r>
      <w:r w:rsidRPr="00172C70">
        <w:rPr>
          <w:sz w:val="28"/>
          <w:szCs w:val="28"/>
        </w:rPr>
        <w:t xml:space="preserve">діяльності </w:t>
      </w:r>
      <w:r w:rsidR="00A90583">
        <w:rPr>
          <w:sz w:val="28"/>
          <w:szCs w:val="28"/>
        </w:rPr>
        <w:t xml:space="preserve">інспекції </w:t>
      </w:r>
      <w:r w:rsidRPr="00172C70">
        <w:rPr>
          <w:sz w:val="28"/>
          <w:szCs w:val="28"/>
        </w:rPr>
        <w:t xml:space="preserve">та ін. </w:t>
      </w:r>
    </w:p>
    <w:p w:rsidR="00350759" w:rsidRDefault="00A90583" w:rsidP="00785F69">
      <w:pPr>
        <w:spacing w:after="120"/>
        <w:ind w:firstLine="426"/>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785F69" w:rsidRDefault="00785F69" w:rsidP="00785F69">
      <w:pPr>
        <w:spacing w:after="120"/>
        <w:ind w:firstLine="426"/>
        <w:jc w:val="both"/>
        <w:rPr>
          <w:sz w:val="28"/>
          <w:szCs w:val="28"/>
        </w:rPr>
      </w:pPr>
    </w:p>
    <w:p w:rsidR="00F80B30" w:rsidRDefault="00F80B30" w:rsidP="00785F69">
      <w:pPr>
        <w:spacing w:after="120"/>
        <w:ind w:firstLine="426"/>
        <w:jc w:val="both"/>
        <w:rPr>
          <w:sz w:val="28"/>
          <w:szCs w:val="28"/>
        </w:rPr>
      </w:pPr>
      <w:r w:rsidRPr="00862882">
        <w:rPr>
          <w:sz w:val="28"/>
          <w:szCs w:val="28"/>
        </w:rPr>
        <w:t xml:space="preserve"> </w:t>
      </w:r>
    </w:p>
    <w:p w:rsidR="004A4BCA" w:rsidRDefault="00350759" w:rsidP="00785F69">
      <w:pPr>
        <w:spacing w:after="120"/>
        <w:ind w:firstLine="426"/>
        <w:jc w:val="both"/>
        <w:rPr>
          <w:sz w:val="28"/>
          <w:szCs w:val="28"/>
        </w:rPr>
      </w:pPr>
      <w:bookmarkStart w:id="0" w:name="_GoBack"/>
      <w:bookmarkEnd w:id="0"/>
      <w:r>
        <w:rPr>
          <w:noProof/>
          <w:sz w:val="28"/>
          <w:szCs w:val="28"/>
          <w:lang w:val="ru-RU" w:eastAsia="ru-RU"/>
        </w:rPr>
        <w:drawing>
          <wp:inline distT="0" distB="0" distL="0" distR="0">
            <wp:extent cx="5553075" cy="4143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4A4BCA" w:rsidSect="00785F69">
      <w:headerReference w:type="even" r:id="rId8"/>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193" w:rsidRDefault="00F77193">
      <w:r>
        <w:separator/>
      </w:r>
    </w:p>
  </w:endnote>
  <w:endnote w:type="continuationSeparator" w:id="0">
    <w:p w:rsidR="00F77193" w:rsidRDefault="00F7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193" w:rsidRDefault="00F77193">
      <w:r>
        <w:separator/>
      </w:r>
    </w:p>
  </w:footnote>
  <w:footnote w:type="continuationSeparator" w:id="0">
    <w:p w:rsidR="00F77193" w:rsidRDefault="00F771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CDF"/>
    <w:rsid w:val="00015F65"/>
    <w:rsid w:val="00016E2B"/>
    <w:rsid w:val="00020A46"/>
    <w:rsid w:val="00027B90"/>
    <w:rsid w:val="00031B37"/>
    <w:rsid w:val="00036627"/>
    <w:rsid w:val="000401F3"/>
    <w:rsid w:val="000476C2"/>
    <w:rsid w:val="00052566"/>
    <w:rsid w:val="0006041E"/>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061CB"/>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173B"/>
    <w:rsid w:val="002B293D"/>
    <w:rsid w:val="002B52AA"/>
    <w:rsid w:val="002C4A2C"/>
    <w:rsid w:val="002D0166"/>
    <w:rsid w:val="002D0F76"/>
    <w:rsid w:val="002D1F55"/>
    <w:rsid w:val="002D24C0"/>
    <w:rsid w:val="002D3B05"/>
    <w:rsid w:val="002D3E15"/>
    <w:rsid w:val="002D67E3"/>
    <w:rsid w:val="002F26BB"/>
    <w:rsid w:val="002F2E21"/>
    <w:rsid w:val="002F3643"/>
    <w:rsid w:val="002F4ED8"/>
    <w:rsid w:val="0030004C"/>
    <w:rsid w:val="00300564"/>
    <w:rsid w:val="00303CC5"/>
    <w:rsid w:val="00303D97"/>
    <w:rsid w:val="0030630E"/>
    <w:rsid w:val="00306FF0"/>
    <w:rsid w:val="003134AD"/>
    <w:rsid w:val="00314246"/>
    <w:rsid w:val="00314CC7"/>
    <w:rsid w:val="00316C9E"/>
    <w:rsid w:val="003203EF"/>
    <w:rsid w:val="00330C09"/>
    <w:rsid w:val="0033311D"/>
    <w:rsid w:val="00334713"/>
    <w:rsid w:val="003436D6"/>
    <w:rsid w:val="00344CDF"/>
    <w:rsid w:val="00345A25"/>
    <w:rsid w:val="00350759"/>
    <w:rsid w:val="00355333"/>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6203F"/>
    <w:rsid w:val="004648E7"/>
    <w:rsid w:val="00465BCB"/>
    <w:rsid w:val="00465E68"/>
    <w:rsid w:val="004755A9"/>
    <w:rsid w:val="00475FC2"/>
    <w:rsid w:val="0047660E"/>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0FFB"/>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06F2"/>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13CE"/>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85F69"/>
    <w:rsid w:val="00791C74"/>
    <w:rsid w:val="00796613"/>
    <w:rsid w:val="00797242"/>
    <w:rsid w:val="007A0987"/>
    <w:rsid w:val="007A1371"/>
    <w:rsid w:val="007A14FB"/>
    <w:rsid w:val="007A1FC5"/>
    <w:rsid w:val="007A35FD"/>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2DB"/>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85"/>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F0E"/>
    <w:rsid w:val="00B901AB"/>
    <w:rsid w:val="00B90599"/>
    <w:rsid w:val="00B91ACD"/>
    <w:rsid w:val="00B92248"/>
    <w:rsid w:val="00B93EAC"/>
    <w:rsid w:val="00B94B6E"/>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6379"/>
    <w:rsid w:val="00D1785E"/>
    <w:rsid w:val="00D211C6"/>
    <w:rsid w:val="00D31A99"/>
    <w:rsid w:val="00D34341"/>
    <w:rsid w:val="00D4344A"/>
    <w:rsid w:val="00D447DE"/>
    <w:rsid w:val="00D47B3E"/>
    <w:rsid w:val="00D502D9"/>
    <w:rsid w:val="00D505DB"/>
    <w:rsid w:val="00D54AB3"/>
    <w:rsid w:val="00D563BE"/>
    <w:rsid w:val="00D73573"/>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77193"/>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BBF7A"/>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FCD-4AE0-B449-AE3020D3BD5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FCD-4AE0-B449-AE3020D3BD5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FCD-4AE0-B449-AE3020D3BD5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FCD-4AE0-B449-AE3020D3BD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Запити від громадських організацій</c:v>
                </c:pt>
                <c:pt idx="1">
                  <c:v>Запити від фізичних осіб</c:v>
                </c:pt>
                <c:pt idx="2">
                  <c:v>Запити від підприємств, установ, організацій</c:v>
                </c:pt>
                <c:pt idx="3">
                  <c:v>Запити від ЗМІ</c:v>
                </c:pt>
              </c:strCache>
            </c:strRef>
          </c:cat>
          <c:val>
            <c:numRef>
              <c:f>Лист1!$B$2:$B$5</c:f>
              <c:numCache>
                <c:formatCode>General</c:formatCode>
                <c:ptCount val="4"/>
                <c:pt idx="0">
                  <c:v>5</c:v>
                </c:pt>
                <c:pt idx="1">
                  <c:v>12</c:v>
                </c:pt>
                <c:pt idx="2">
                  <c:v>10</c:v>
                </c:pt>
                <c:pt idx="3">
                  <c:v>3</c:v>
                </c:pt>
              </c:numCache>
            </c:numRef>
          </c:val>
          <c:extLst>
            <c:ext xmlns:c16="http://schemas.microsoft.com/office/drawing/2014/chart" uri="{C3380CC4-5D6E-409C-BE32-E72D297353CC}">
              <c16:uniqueId val="{00000000-A731-475C-B0FC-B803292281F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117</Words>
  <Characters>668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16</cp:revision>
  <cp:lastPrinted>2020-01-08T09:50:00Z</cp:lastPrinted>
  <dcterms:created xsi:type="dcterms:W3CDTF">2020-01-08T15:04:00Z</dcterms:created>
  <dcterms:modified xsi:type="dcterms:W3CDTF">2022-07-11T14:59:00Z</dcterms:modified>
</cp:coreProperties>
</file>