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916" w:rsidRDefault="000A0916" w:rsidP="000A0916">
      <w:pPr>
        <w:spacing w:after="0" w:line="240" w:lineRule="auto"/>
        <w:jc w:val="center"/>
        <w:rPr>
          <w:b/>
          <w:sz w:val="28"/>
          <w:szCs w:val="28"/>
          <w:lang w:val="uk-UA"/>
        </w:rPr>
      </w:pPr>
    </w:p>
    <w:p w:rsidR="000A0916" w:rsidRDefault="000A0916" w:rsidP="000A0916">
      <w:pPr>
        <w:spacing w:after="0" w:line="240" w:lineRule="auto"/>
        <w:jc w:val="center"/>
        <w:rPr>
          <w:b/>
          <w:sz w:val="28"/>
          <w:szCs w:val="28"/>
          <w:lang w:val="uk-UA"/>
        </w:rPr>
      </w:pPr>
      <w:r w:rsidRPr="000A0916">
        <w:rPr>
          <w:b/>
          <w:sz w:val="28"/>
          <w:szCs w:val="28"/>
        </w:rPr>
        <w:t>Конфлікт інтересів – запобігання та способи врегулювання</w:t>
      </w:r>
      <w:r w:rsidRPr="000A0916">
        <w:rPr>
          <w:b/>
          <w:sz w:val="28"/>
          <w:szCs w:val="28"/>
          <w:lang w:val="uk-UA"/>
        </w:rPr>
        <w:t>,</w:t>
      </w:r>
    </w:p>
    <w:p w:rsidR="005A377E" w:rsidRDefault="000A0916" w:rsidP="000A0916">
      <w:pPr>
        <w:spacing w:after="0" w:line="240" w:lineRule="auto"/>
        <w:jc w:val="center"/>
        <w:rPr>
          <w:b/>
          <w:sz w:val="28"/>
          <w:szCs w:val="28"/>
          <w:lang w:val="uk-UA"/>
        </w:rPr>
      </w:pPr>
      <w:r w:rsidRPr="000A0916">
        <w:rPr>
          <w:b/>
          <w:sz w:val="28"/>
          <w:szCs w:val="28"/>
          <w:lang w:val="uk-UA"/>
        </w:rPr>
        <w:t xml:space="preserve"> інші обмеження та заборони</w:t>
      </w:r>
    </w:p>
    <w:p w:rsidR="000A0916" w:rsidRDefault="000A0916" w:rsidP="000A0916">
      <w:pPr>
        <w:spacing w:after="0" w:line="240" w:lineRule="auto"/>
        <w:jc w:val="center"/>
        <w:rPr>
          <w:b/>
          <w:sz w:val="28"/>
          <w:szCs w:val="28"/>
          <w:lang w:val="uk-UA"/>
        </w:rPr>
      </w:pPr>
    </w:p>
    <w:p w:rsidR="000A0916" w:rsidRPr="000A0916" w:rsidRDefault="000A0916" w:rsidP="000A0916">
      <w:pPr>
        <w:spacing w:after="0" w:line="240" w:lineRule="auto"/>
        <w:jc w:val="center"/>
        <w:rPr>
          <w:b/>
          <w:sz w:val="28"/>
          <w:szCs w:val="28"/>
          <w:lang w:val="uk-UA"/>
        </w:rPr>
      </w:pPr>
    </w:p>
    <w:p w:rsidR="00CE2D62" w:rsidRPr="009D3F68" w:rsidRDefault="00CE2D62" w:rsidP="009D3F68">
      <w:pPr>
        <w:tabs>
          <w:tab w:val="left" w:pos="993"/>
          <w:tab w:val="left" w:pos="1134"/>
        </w:tabs>
        <w:spacing w:after="0" w:line="240" w:lineRule="auto"/>
        <w:rPr>
          <w:rFonts w:ascii="Times New Roman" w:hAnsi="Times New Roman" w:cs="Times New Roman"/>
          <w:i/>
          <w:sz w:val="28"/>
          <w:szCs w:val="28"/>
          <w:u w:val="single"/>
          <w:lang w:val="uk-UA"/>
        </w:rPr>
      </w:pPr>
      <w:proofErr w:type="spellStart"/>
      <w:r w:rsidRPr="009D3F68">
        <w:rPr>
          <w:rFonts w:ascii="Times New Roman" w:hAnsi="Times New Roman" w:cs="Times New Roman"/>
          <w:i/>
          <w:sz w:val="28"/>
          <w:szCs w:val="28"/>
          <w:u w:val="single"/>
          <w:lang w:val="ru-RU"/>
        </w:rPr>
        <w:t>Визначення</w:t>
      </w:r>
      <w:proofErr w:type="spellEnd"/>
      <w:r w:rsidR="00311EB8">
        <w:rPr>
          <w:rFonts w:ascii="Times New Roman" w:hAnsi="Times New Roman" w:cs="Times New Roman"/>
          <w:i/>
          <w:sz w:val="28"/>
          <w:szCs w:val="28"/>
          <w:u w:val="single"/>
          <w:lang w:val="ru-RU"/>
        </w:rPr>
        <w:t xml:space="preserve"> </w:t>
      </w:r>
      <w:proofErr w:type="spellStart"/>
      <w:r w:rsidR="00311EB8">
        <w:rPr>
          <w:rFonts w:ascii="Times New Roman" w:hAnsi="Times New Roman" w:cs="Times New Roman"/>
          <w:i/>
          <w:sz w:val="28"/>
          <w:szCs w:val="28"/>
          <w:u w:val="single"/>
          <w:lang w:val="ru-RU"/>
        </w:rPr>
        <w:t>основних</w:t>
      </w:r>
      <w:proofErr w:type="spellEnd"/>
      <w:r w:rsidRPr="009D3F68">
        <w:rPr>
          <w:rFonts w:ascii="Times New Roman" w:hAnsi="Times New Roman" w:cs="Times New Roman"/>
          <w:i/>
          <w:sz w:val="28"/>
          <w:szCs w:val="28"/>
          <w:u w:val="single"/>
          <w:lang w:val="ru-RU"/>
        </w:rPr>
        <w:t xml:space="preserve"> </w:t>
      </w:r>
      <w:r w:rsidR="00745338" w:rsidRPr="009D3F68">
        <w:rPr>
          <w:rFonts w:ascii="Times New Roman" w:hAnsi="Times New Roman" w:cs="Times New Roman"/>
          <w:i/>
          <w:sz w:val="28"/>
          <w:szCs w:val="28"/>
          <w:u w:val="single"/>
        </w:rPr>
        <w:t>термінів</w:t>
      </w:r>
      <w:r w:rsidR="00745338" w:rsidRPr="009D3F68">
        <w:rPr>
          <w:rFonts w:ascii="Times New Roman" w:hAnsi="Times New Roman" w:cs="Times New Roman"/>
          <w:i/>
          <w:sz w:val="28"/>
          <w:szCs w:val="28"/>
          <w:u w:val="single"/>
          <w:lang w:val="uk-UA"/>
        </w:rPr>
        <w:t xml:space="preserve">, що стосуються </w:t>
      </w:r>
      <w:r w:rsidR="000D4505" w:rsidRPr="009D3F68">
        <w:rPr>
          <w:rFonts w:ascii="Times New Roman" w:hAnsi="Times New Roman" w:cs="Times New Roman"/>
          <w:i/>
          <w:sz w:val="28"/>
          <w:szCs w:val="28"/>
          <w:u w:val="single"/>
          <w:lang w:val="uk-UA"/>
        </w:rPr>
        <w:t>конфлікту інтересі</w:t>
      </w:r>
      <w:proofErr w:type="gramStart"/>
      <w:r w:rsidR="000D4505" w:rsidRPr="009D3F68">
        <w:rPr>
          <w:rFonts w:ascii="Times New Roman" w:hAnsi="Times New Roman" w:cs="Times New Roman"/>
          <w:i/>
          <w:sz w:val="28"/>
          <w:szCs w:val="28"/>
          <w:u w:val="single"/>
          <w:lang w:val="uk-UA"/>
        </w:rPr>
        <w:t>в</w:t>
      </w:r>
      <w:proofErr w:type="gramEnd"/>
      <w:r w:rsidR="000D4505" w:rsidRPr="009D3F68">
        <w:rPr>
          <w:rFonts w:ascii="Times New Roman" w:hAnsi="Times New Roman" w:cs="Times New Roman"/>
          <w:i/>
          <w:sz w:val="28"/>
          <w:szCs w:val="28"/>
          <w:u w:val="single"/>
          <w:lang w:val="uk-UA"/>
        </w:rPr>
        <w:t>.</w:t>
      </w:r>
    </w:p>
    <w:p w:rsidR="000D4505" w:rsidRPr="00CE2D62" w:rsidRDefault="000D4505" w:rsidP="000D4505">
      <w:pPr>
        <w:pStyle w:val="a4"/>
        <w:tabs>
          <w:tab w:val="left" w:pos="993"/>
          <w:tab w:val="left" w:pos="1134"/>
        </w:tabs>
        <w:spacing w:after="0" w:line="240" w:lineRule="auto"/>
        <w:ind w:left="786"/>
        <w:jc w:val="both"/>
        <w:rPr>
          <w:rFonts w:ascii="Times New Roman" w:hAnsi="Times New Roman" w:cs="Times New Roman"/>
          <w:i/>
          <w:sz w:val="28"/>
          <w:szCs w:val="28"/>
          <w:lang w:val="uk-UA"/>
        </w:rPr>
      </w:pPr>
    </w:p>
    <w:p w:rsidR="00CE2D62" w:rsidRPr="007A385B" w:rsidRDefault="00CE2D62" w:rsidP="00CE2D62">
      <w:pPr>
        <w:pStyle w:val="a8"/>
        <w:shd w:val="clear" w:color="auto" w:fill="FFFFFF"/>
        <w:spacing w:before="0" w:beforeAutospacing="0" w:after="0" w:afterAutospacing="0"/>
        <w:ind w:firstLine="360"/>
        <w:jc w:val="both"/>
        <w:textAlignment w:val="baseline"/>
        <w:rPr>
          <w:color w:val="000000"/>
          <w:sz w:val="28"/>
          <w:szCs w:val="28"/>
        </w:rPr>
      </w:pPr>
      <w:r w:rsidRPr="007A385B">
        <w:rPr>
          <w:color w:val="000000"/>
          <w:sz w:val="28"/>
          <w:szCs w:val="28"/>
        </w:rPr>
        <w:t>Відповідно до ст. 1 Закону України «Про запобігання корупції» (далі – Закон):</w:t>
      </w:r>
    </w:p>
    <w:p w:rsidR="00310EAD" w:rsidRPr="000D4505" w:rsidRDefault="00CE2D62" w:rsidP="00CE2D62">
      <w:pPr>
        <w:spacing w:after="0" w:line="240" w:lineRule="auto"/>
        <w:ind w:firstLine="360"/>
        <w:jc w:val="both"/>
        <w:rPr>
          <w:sz w:val="28"/>
          <w:szCs w:val="28"/>
          <w:shd w:val="clear" w:color="auto" w:fill="FFFFFF"/>
          <w:lang w:val="uk-UA"/>
        </w:rPr>
      </w:pPr>
      <w:r w:rsidRPr="00CE2D62">
        <w:rPr>
          <w:color w:val="333333"/>
          <w:sz w:val="28"/>
          <w:szCs w:val="28"/>
          <w:shd w:val="clear" w:color="auto" w:fill="FFFFFF"/>
          <w:lang w:val="uk-UA"/>
        </w:rPr>
        <w:t xml:space="preserve">- </w:t>
      </w:r>
      <w:r w:rsidRPr="000D4505">
        <w:rPr>
          <w:sz w:val="28"/>
          <w:szCs w:val="28"/>
          <w:shd w:val="clear" w:color="auto" w:fill="FFFFFF"/>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r w:rsidRPr="000D4505">
        <w:rPr>
          <w:sz w:val="28"/>
          <w:szCs w:val="28"/>
          <w:shd w:val="clear" w:color="auto" w:fill="FFFFFF"/>
          <w:lang w:val="uk-UA"/>
        </w:rPr>
        <w:t>;</w:t>
      </w:r>
    </w:p>
    <w:p w:rsidR="00CE2D62" w:rsidRPr="000D4505" w:rsidRDefault="00CE2D62" w:rsidP="00CE2D62">
      <w:pPr>
        <w:spacing w:after="0" w:line="240" w:lineRule="auto"/>
        <w:ind w:firstLine="360"/>
        <w:jc w:val="both"/>
        <w:rPr>
          <w:sz w:val="28"/>
          <w:szCs w:val="28"/>
          <w:shd w:val="clear" w:color="auto" w:fill="FFFFFF"/>
          <w:lang w:val="uk-UA"/>
        </w:rPr>
      </w:pPr>
      <w:r w:rsidRPr="000D4505">
        <w:rPr>
          <w:sz w:val="28"/>
          <w:szCs w:val="28"/>
          <w:shd w:val="clear" w:color="auto" w:fill="FFFFFF"/>
          <w:lang w:val="uk-UA"/>
        </w:rPr>
        <w:t xml:space="preserve">- </w:t>
      </w:r>
      <w:r w:rsidRPr="000D4505">
        <w:rPr>
          <w:sz w:val="28"/>
          <w:szCs w:val="28"/>
          <w:shd w:val="clear" w:color="auto" w:fill="FFFFFF"/>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r w:rsidRPr="000D4505">
        <w:rPr>
          <w:sz w:val="28"/>
          <w:szCs w:val="28"/>
          <w:shd w:val="clear" w:color="auto" w:fill="FFFFFF"/>
          <w:lang w:val="uk-UA"/>
        </w:rPr>
        <w:t>;</w:t>
      </w:r>
    </w:p>
    <w:p w:rsidR="00CE2D62" w:rsidRPr="000D4505" w:rsidRDefault="00CE2D62" w:rsidP="00CE2D62">
      <w:pPr>
        <w:spacing w:after="0" w:line="240" w:lineRule="auto"/>
        <w:ind w:firstLine="360"/>
        <w:jc w:val="both"/>
        <w:rPr>
          <w:sz w:val="28"/>
          <w:szCs w:val="28"/>
          <w:shd w:val="clear" w:color="auto" w:fill="FFFFFF"/>
          <w:lang w:val="uk-UA"/>
        </w:rPr>
      </w:pPr>
      <w:r w:rsidRPr="000D4505">
        <w:rPr>
          <w:sz w:val="28"/>
          <w:szCs w:val="28"/>
          <w:shd w:val="clear" w:color="auto" w:fill="FFFFFF"/>
          <w:lang w:val="uk-UA"/>
        </w:rPr>
        <w:t xml:space="preserve">- </w:t>
      </w:r>
      <w:r w:rsidRPr="000D4505">
        <w:rPr>
          <w:sz w:val="28"/>
          <w:szCs w:val="28"/>
          <w:shd w:val="clear" w:color="auto" w:fill="FFFFFF"/>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r w:rsidRPr="000D4505">
        <w:rPr>
          <w:sz w:val="28"/>
          <w:szCs w:val="28"/>
          <w:shd w:val="clear" w:color="auto" w:fill="FFFFFF"/>
          <w:lang w:val="uk-UA"/>
        </w:rPr>
        <w:t>;</w:t>
      </w:r>
    </w:p>
    <w:p w:rsidR="00CE2D62" w:rsidRPr="000D4505" w:rsidRDefault="00CE2D62" w:rsidP="00CE2D62">
      <w:pPr>
        <w:pStyle w:val="rvps2"/>
        <w:shd w:val="clear" w:color="auto" w:fill="FFFFFF"/>
        <w:spacing w:before="0" w:beforeAutospacing="0" w:after="0" w:afterAutospacing="0"/>
        <w:ind w:firstLine="450"/>
        <w:jc w:val="both"/>
        <w:rPr>
          <w:sz w:val="28"/>
          <w:szCs w:val="28"/>
        </w:rPr>
      </w:pPr>
      <w:r w:rsidRPr="000D4505">
        <w:rPr>
          <w:sz w:val="28"/>
          <w:szCs w:val="28"/>
          <w:lang w:val="uk-UA"/>
        </w:rPr>
        <w:t xml:space="preserve">- </w:t>
      </w:r>
      <w:r w:rsidRPr="000D4505">
        <w:rPr>
          <w:sz w:val="28"/>
          <w:szCs w:val="28"/>
        </w:rPr>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CE2D62" w:rsidRPr="000D4505" w:rsidRDefault="00CE2D62" w:rsidP="00CE2D62">
      <w:pPr>
        <w:pStyle w:val="rvps2"/>
        <w:shd w:val="clear" w:color="auto" w:fill="FFFFFF"/>
        <w:spacing w:before="0" w:beforeAutospacing="0" w:after="0" w:afterAutospacing="0"/>
        <w:ind w:firstLine="450"/>
        <w:jc w:val="both"/>
        <w:rPr>
          <w:sz w:val="28"/>
          <w:szCs w:val="28"/>
          <w:lang w:val="uk-UA"/>
        </w:rPr>
      </w:pPr>
      <w:bookmarkStart w:id="0" w:name="n10"/>
      <w:bookmarkEnd w:id="0"/>
      <w:r w:rsidRPr="000D4505">
        <w:rPr>
          <w:sz w:val="28"/>
          <w:szCs w:val="28"/>
          <w:lang w:val="uk-UA"/>
        </w:rPr>
        <w:t xml:space="preserve">- </w:t>
      </w:r>
      <w:r w:rsidRPr="000D4505">
        <w:rPr>
          <w:sz w:val="28"/>
          <w:szCs w:val="28"/>
        </w:rPr>
        <w:t>близькі особи - члени сім’ї суб’єкта, зазначеного у </w:t>
      </w:r>
      <w:hyperlink r:id="rId7" w:anchor="n25" w:history="1">
        <w:r w:rsidR="000D4505" w:rsidRPr="000D4505">
          <w:rPr>
            <w:rStyle w:val="a7"/>
            <w:color w:val="auto"/>
            <w:sz w:val="28"/>
            <w:szCs w:val="28"/>
            <w:u w:val="none"/>
            <w:lang w:val="uk-UA"/>
          </w:rPr>
          <w:t>ч.</w:t>
        </w:r>
      </w:hyperlink>
      <w:r w:rsidR="000D4505" w:rsidRPr="000D4505">
        <w:rPr>
          <w:sz w:val="28"/>
          <w:szCs w:val="28"/>
          <w:lang w:val="uk-UA"/>
        </w:rPr>
        <w:t xml:space="preserve"> 1</w:t>
      </w:r>
      <w:r w:rsidRPr="000D4505">
        <w:rPr>
          <w:sz w:val="28"/>
          <w:szCs w:val="28"/>
        </w:rPr>
        <w:t> </w:t>
      </w:r>
      <w:r w:rsidR="000D4505" w:rsidRPr="000D4505">
        <w:rPr>
          <w:sz w:val="28"/>
          <w:szCs w:val="28"/>
          <w:lang w:val="uk-UA"/>
        </w:rPr>
        <w:t>ст.</w:t>
      </w:r>
      <w:r w:rsidRPr="000D4505">
        <w:rPr>
          <w:sz w:val="28"/>
          <w:szCs w:val="28"/>
        </w:rPr>
        <w:t xml:space="preserve"> 3 Закону,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зазначеного суб’єкта</w:t>
      </w:r>
      <w:r w:rsidRPr="000D4505">
        <w:rPr>
          <w:sz w:val="28"/>
          <w:szCs w:val="28"/>
          <w:lang w:val="uk-UA"/>
        </w:rPr>
        <w:t>.</w:t>
      </w:r>
    </w:p>
    <w:p w:rsidR="005A377E" w:rsidRDefault="005A377E" w:rsidP="000D4505">
      <w:pPr>
        <w:rPr>
          <w:b/>
          <w:lang w:val="uk-UA"/>
        </w:rPr>
      </w:pPr>
    </w:p>
    <w:p w:rsidR="000A0916" w:rsidRDefault="000A0916" w:rsidP="000D4505">
      <w:pPr>
        <w:rPr>
          <w:b/>
          <w:lang w:val="uk-UA"/>
        </w:rPr>
      </w:pPr>
    </w:p>
    <w:p w:rsidR="000A0916" w:rsidRDefault="000A0916" w:rsidP="000D4505">
      <w:pPr>
        <w:rPr>
          <w:b/>
          <w:lang w:val="uk-UA"/>
        </w:rPr>
      </w:pPr>
    </w:p>
    <w:p w:rsidR="000A0916" w:rsidRDefault="000A0916" w:rsidP="000D4505">
      <w:pPr>
        <w:rPr>
          <w:b/>
          <w:lang w:val="uk-UA"/>
        </w:rPr>
      </w:pPr>
    </w:p>
    <w:p w:rsidR="009F4454" w:rsidRPr="005A377E" w:rsidRDefault="000D4505" w:rsidP="009D3F68">
      <w:pPr>
        <w:spacing w:after="0" w:line="240" w:lineRule="auto"/>
        <w:jc w:val="both"/>
        <w:rPr>
          <w:i/>
          <w:sz w:val="28"/>
          <w:szCs w:val="28"/>
          <w:u w:val="single"/>
          <w:lang w:val="uk-UA"/>
        </w:rPr>
      </w:pPr>
      <w:r w:rsidRPr="005A377E">
        <w:rPr>
          <w:i/>
          <w:sz w:val="28"/>
          <w:szCs w:val="28"/>
          <w:u w:val="single"/>
          <w:lang w:val="uk-UA"/>
        </w:rPr>
        <w:lastRenderedPageBreak/>
        <w:t>Особи, на яких поширюються вимоги щодо запобігання та врегулювання конфлікту інтересів та обмеження щодо запобігання корупції.</w:t>
      </w:r>
    </w:p>
    <w:p w:rsidR="000D4505" w:rsidRPr="000D4505" w:rsidRDefault="000D4505" w:rsidP="000D4505">
      <w:pPr>
        <w:spacing w:after="0" w:line="240" w:lineRule="auto"/>
        <w:rPr>
          <w:i/>
          <w:sz w:val="28"/>
          <w:szCs w:val="28"/>
          <w:lang w:val="uk-UA"/>
        </w:rPr>
      </w:pPr>
    </w:p>
    <w:tbl>
      <w:tblPr>
        <w:tblStyle w:val="a3"/>
        <w:tblW w:w="0" w:type="auto"/>
        <w:tblLook w:val="04A0" w:firstRow="1" w:lastRow="0" w:firstColumn="1" w:lastColumn="0" w:noHBand="0" w:noVBand="1"/>
      </w:tblPr>
      <w:tblGrid>
        <w:gridCol w:w="6487"/>
        <w:gridCol w:w="3084"/>
      </w:tblGrid>
      <w:tr w:rsidR="0057399F" w:rsidRPr="00657D57" w:rsidTr="0057399F">
        <w:tc>
          <w:tcPr>
            <w:tcW w:w="6487" w:type="dxa"/>
          </w:tcPr>
          <w:p w:rsidR="0057399F" w:rsidRPr="00657D57" w:rsidRDefault="0057399F" w:rsidP="001B78A2">
            <w:pPr>
              <w:jc w:val="center"/>
              <w:rPr>
                <w:i/>
                <w:sz w:val="26"/>
                <w:szCs w:val="26"/>
              </w:rPr>
            </w:pPr>
            <w:r w:rsidRPr="00657D57">
              <w:rPr>
                <w:i/>
                <w:sz w:val="26"/>
                <w:szCs w:val="26"/>
              </w:rPr>
              <w:t xml:space="preserve">Суб’єкти, визначені в ч. 1 ст. 3 Закону </w:t>
            </w:r>
          </w:p>
        </w:tc>
        <w:tc>
          <w:tcPr>
            <w:tcW w:w="3084" w:type="dxa"/>
          </w:tcPr>
          <w:p w:rsidR="0057399F" w:rsidRPr="00657D57" w:rsidRDefault="0057399F" w:rsidP="00DD6CE4">
            <w:pPr>
              <w:jc w:val="center"/>
              <w:rPr>
                <w:i/>
                <w:sz w:val="26"/>
                <w:szCs w:val="26"/>
              </w:rPr>
            </w:pPr>
            <w:r w:rsidRPr="00657D57">
              <w:rPr>
                <w:i/>
                <w:sz w:val="26"/>
                <w:szCs w:val="26"/>
              </w:rPr>
              <w:t>Вимоги та обмеження, які на них поширюються</w:t>
            </w:r>
          </w:p>
        </w:tc>
      </w:tr>
      <w:tr w:rsidR="0057399F" w:rsidRPr="00657D57" w:rsidTr="0057399F">
        <w:tc>
          <w:tcPr>
            <w:tcW w:w="6487" w:type="dxa"/>
          </w:tcPr>
          <w:p w:rsidR="00DD6CE4" w:rsidRPr="00657D57" w:rsidRDefault="0057399F" w:rsidP="00DD6CE4">
            <w:pPr>
              <w:jc w:val="both"/>
              <w:rPr>
                <w:sz w:val="26"/>
                <w:szCs w:val="26"/>
                <w:lang w:val="ru-RU"/>
              </w:rPr>
            </w:pPr>
            <w:r w:rsidRPr="00657D57">
              <w:rPr>
                <w:sz w:val="26"/>
                <w:szCs w:val="26"/>
              </w:rPr>
              <w:t xml:space="preserve">1) особи, уповноважені на виконання функцій держави або місцевого самоврядування: </w:t>
            </w:r>
          </w:p>
          <w:p w:rsidR="00DD6CE4" w:rsidRPr="00657D57" w:rsidRDefault="0057399F" w:rsidP="00DD6CE4">
            <w:pPr>
              <w:jc w:val="both"/>
              <w:rPr>
                <w:sz w:val="26"/>
                <w:szCs w:val="26"/>
                <w:lang w:val="ru-RU"/>
              </w:rPr>
            </w:pPr>
            <w:r w:rsidRPr="00657D57">
              <w:rPr>
                <w:sz w:val="26"/>
                <w:szCs w:val="26"/>
              </w:rPr>
              <w:t xml:space="preserve">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Голова Національного банку України, його перший заступник та заступник, Голова та члени Рахункової палати, Уповноважений Верховної Ради України з прав людини, Уповноважений із захисту державної мови, Голова Верховної Ради Автономної Республіки Крим, Голова Ради міністрів Автономної Республіки Крим; </w:t>
            </w:r>
          </w:p>
          <w:p w:rsidR="00DD6CE4" w:rsidRPr="00657D57" w:rsidRDefault="0057399F" w:rsidP="00DD6CE4">
            <w:pPr>
              <w:jc w:val="both"/>
              <w:rPr>
                <w:sz w:val="26"/>
                <w:szCs w:val="26"/>
                <w:lang w:val="ru-RU"/>
              </w:rPr>
            </w:pPr>
            <w:r w:rsidRPr="00657D57">
              <w:rPr>
                <w:sz w:val="26"/>
                <w:szCs w:val="26"/>
              </w:rPr>
              <w:t xml:space="preserve">б) народні депутати України, депутати Верховної Ради Автономної Республіки Крим, депутати місцевих рад, сільські, селищні, міські голови; </w:t>
            </w:r>
          </w:p>
          <w:p w:rsidR="00DD6CE4" w:rsidRPr="00657D57" w:rsidRDefault="0057399F" w:rsidP="00DD6CE4">
            <w:pPr>
              <w:jc w:val="both"/>
              <w:rPr>
                <w:sz w:val="26"/>
                <w:szCs w:val="26"/>
                <w:lang w:val="ru-RU"/>
              </w:rPr>
            </w:pPr>
            <w:r w:rsidRPr="00657D57">
              <w:rPr>
                <w:sz w:val="26"/>
                <w:szCs w:val="26"/>
              </w:rPr>
              <w:t>в) державні службовці, посадові особи місцевого самоврядування; 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w:t>
            </w:r>
            <w:r w:rsidRPr="00657D57">
              <w:rPr>
                <w:sz w:val="26"/>
                <w:szCs w:val="26"/>
                <w:lang w:val="ru-RU"/>
              </w:rPr>
              <w:t xml:space="preserve"> </w:t>
            </w:r>
            <w:r w:rsidRPr="00657D57">
              <w:rPr>
                <w:sz w:val="26"/>
                <w:szCs w:val="26"/>
              </w:rPr>
              <w:t>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w:t>
            </w:r>
          </w:p>
          <w:p w:rsidR="00DD6CE4" w:rsidRPr="00657D57" w:rsidRDefault="0057399F" w:rsidP="00DD6CE4">
            <w:pPr>
              <w:jc w:val="both"/>
              <w:rPr>
                <w:sz w:val="26"/>
                <w:szCs w:val="26"/>
              </w:rPr>
            </w:pPr>
            <w:r w:rsidRPr="00657D57">
              <w:rPr>
                <w:sz w:val="26"/>
                <w:szCs w:val="26"/>
              </w:rPr>
              <w:t xml:space="preserve"> ґ) 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 </w:t>
            </w:r>
          </w:p>
          <w:p w:rsidR="00DD6CE4" w:rsidRPr="00657D57" w:rsidRDefault="0057399F" w:rsidP="00DD6CE4">
            <w:pPr>
              <w:jc w:val="both"/>
              <w:rPr>
                <w:sz w:val="26"/>
                <w:szCs w:val="26"/>
              </w:rPr>
            </w:pPr>
            <w:r w:rsidRPr="00657D57">
              <w:rPr>
                <w:sz w:val="26"/>
                <w:szCs w:val="26"/>
              </w:rPr>
              <w:t xml:space="preserve">д) особи рядового і начальницького складу державної кримінально-виконавчої служби, особи начальницького складу органів та підрозділів цивільного захисту, </w:t>
            </w:r>
            <w:r w:rsidRPr="00657D57">
              <w:rPr>
                <w:sz w:val="26"/>
                <w:szCs w:val="26"/>
              </w:rPr>
              <w:lastRenderedPageBreak/>
              <w:t xml:space="preserve">Державного бюро розслідувань, Національного антикорупційного бюро України, особи, які мають спеціальні звання Бюро економічної безпеки України; </w:t>
            </w:r>
          </w:p>
          <w:p w:rsidR="00DD6CE4" w:rsidRPr="00657D57" w:rsidRDefault="0057399F" w:rsidP="00DD6CE4">
            <w:pPr>
              <w:jc w:val="both"/>
              <w:rPr>
                <w:sz w:val="26"/>
                <w:szCs w:val="26"/>
              </w:rPr>
            </w:pPr>
            <w:r w:rsidRPr="00657D57">
              <w:rPr>
                <w:sz w:val="26"/>
                <w:szCs w:val="26"/>
              </w:rPr>
              <w:t xml:space="preserve">е) посадові та службові особи органів прокуратури, Служби безпеки України, Державного бюро розслідувань, Національного антикорупційного бюро України, Бюро економічної безпеки України, дипломатичної служби, державної лісової охорони, державної охорони природно-заповідного фонду, центрального органу виконавчої влади, що реалізує державну податкову політику, і центрального органу виконавчої влади, що реалізує державну митну політику; </w:t>
            </w:r>
          </w:p>
          <w:p w:rsidR="0057399F" w:rsidRPr="00657D57" w:rsidRDefault="0057399F" w:rsidP="00DD6CE4">
            <w:pPr>
              <w:jc w:val="both"/>
              <w:rPr>
                <w:sz w:val="26"/>
                <w:szCs w:val="26"/>
                <w:lang w:val="ru-RU"/>
              </w:rPr>
            </w:pPr>
            <w:r w:rsidRPr="00657D57">
              <w:rPr>
                <w:sz w:val="26"/>
                <w:szCs w:val="26"/>
              </w:rPr>
              <w:t>є) Голова, заступники Голови Національного агентства з питань запобігання корупції;</w:t>
            </w:r>
          </w:p>
          <w:p w:rsidR="00DD6CE4" w:rsidRPr="00657D57" w:rsidRDefault="0057399F" w:rsidP="00DD6CE4">
            <w:pPr>
              <w:jc w:val="both"/>
              <w:rPr>
                <w:sz w:val="26"/>
                <w:szCs w:val="26"/>
                <w:lang w:val="ru-RU"/>
              </w:rPr>
            </w:pPr>
            <w:r w:rsidRPr="00657D57">
              <w:rPr>
                <w:sz w:val="26"/>
                <w:szCs w:val="26"/>
              </w:rPr>
              <w:t>ж) члени Центральної виборчої комісії;</w:t>
            </w:r>
          </w:p>
          <w:p w:rsidR="00DD6CE4" w:rsidRPr="00657D57" w:rsidRDefault="0057399F" w:rsidP="00DD6CE4">
            <w:pPr>
              <w:jc w:val="both"/>
              <w:rPr>
                <w:sz w:val="26"/>
                <w:szCs w:val="26"/>
                <w:lang w:val="ru-RU"/>
              </w:rPr>
            </w:pPr>
            <w:r w:rsidRPr="00657D57">
              <w:rPr>
                <w:sz w:val="26"/>
                <w:szCs w:val="26"/>
              </w:rPr>
              <w:t xml:space="preserve"> з) поліцейські; </w:t>
            </w:r>
          </w:p>
          <w:p w:rsidR="00DD6CE4" w:rsidRPr="00657D57" w:rsidRDefault="0057399F" w:rsidP="00DD6CE4">
            <w:pPr>
              <w:jc w:val="both"/>
              <w:rPr>
                <w:sz w:val="26"/>
                <w:szCs w:val="26"/>
                <w:lang w:val="ru-RU"/>
              </w:rPr>
            </w:pPr>
            <w:r w:rsidRPr="00657D57">
              <w:rPr>
                <w:sz w:val="26"/>
                <w:szCs w:val="26"/>
              </w:rPr>
              <w:t xml:space="preserve">и) посадові та службові особи інших державних органів, у тому числі Фонду соціального страхування України та Пенсійного фонду, органів влади Автономної Республіки Крим; </w:t>
            </w:r>
          </w:p>
          <w:p w:rsidR="00DD6CE4" w:rsidRPr="00657D57" w:rsidRDefault="0057399F" w:rsidP="00DD6CE4">
            <w:pPr>
              <w:jc w:val="both"/>
              <w:rPr>
                <w:sz w:val="26"/>
                <w:szCs w:val="26"/>
                <w:lang w:val="ru-RU"/>
              </w:rPr>
            </w:pPr>
            <w:r w:rsidRPr="00657D57">
              <w:rPr>
                <w:sz w:val="26"/>
                <w:szCs w:val="26"/>
              </w:rPr>
              <w:t xml:space="preserve">і) члени державних колегіальних органів, у тому числі уповноважені з розгляду скарг про порушення законодавства у сфері публічних закупівель; </w:t>
            </w:r>
          </w:p>
          <w:p w:rsidR="00DD6CE4" w:rsidRPr="00657D57" w:rsidRDefault="00DD6CE4" w:rsidP="00DD6CE4">
            <w:pPr>
              <w:jc w:val="both"/>
              <w:rPr>
                <w:sz w:val="26"/>
                <w:szCs w:val="26"/>
                <w:lang w:val="uk-UA"/>
              </w:rPr>
            </w:pPr>
            <w:r w:rsidRPr="00657D57">
              <w:rPr>
                <w:sz w:val="26"/>
                <w:szCs w:val="26"/>
                <w:lang w:val="uk-UA"/>
              </w:rPr>
              <w:t>ї</w:t>
            </w:r>
            <w:r w:rsidR="0057399F" w:rsidRPr="00657D57">
              <w:rPr>
                <w:sz w:val="26"/>
                <w:szCs w:val="26"/>
              </w:rPr>
              <w:t xml:space="preserve">) Керівник Офісу Президента України, його Перший заступник та заступники, уповноважені, прес-секретар Президента України; </w:t>
            </w:r>
          </w:p>
          <w:p w:rsidR="00DD6CE4" w:rsidRPr="00657D57" w:rsidRDefault="0057399F" w:rsidP="00DD6CE4">
            <w:pPr>
              <w:jc w:val="both"/>
              <w:rPr>
                <w:sz w:val="26"/>
                <w:szCs w:val="26"/>
                <w:lang w:val="uk-UA"/>
              </w:rPr>
            </w:pPr>
            <w:r w:rsidRPr="00657D57">
              <w:rPr>
                <w:sz w:val="26"/>
                <w:szCs w:val="26"/>
              </w:rPr>
              <w:t xml:space="preserve">й) Секретар Ради національної безпеки і оборони України, його помічники, радники, помічники, радники Президента України (крім осіб, посади яких належать до патронатної служби та які обіймають їх на громадських засадах); </w:t>
            </w:r>
          </w:p>
          <w:p w:rsidR="0057399F" w:rsidRDefault="0057399F" w:rsidP="00DD6CE4">
            <w:pPr>
              <w:jc w:val="both"/>
              <w:rPr>
                <w:sz w:val="26"/>
                <w:szCs w:val="26"/>
                <w:lang w:val="ru-RU"/>
              </w:rPr>
            </w:pPr>
            <w:r w:rsidRPr="00657D57">
              <w:rPr>
                <w:sz w:val="26"/>
                <w:szCs w:val="26"/>
              </w:rPr>
              <w:t>к) члени правління Фонду соціального страхування України, Фонду загальнообов’язкового державного соціального страхування України на випадок безробіття, Пенсійного фонду, Наглядової ради Пенсійного фонду.</w:t>
            </w:r>
          </w:p>
          <w:p w:rsidR="007A79FB" w:rsidRPr="007A79FB" w:rsidRDefault="007A79FB" w:rsidP="00DD6CE4">
            <w:pPr>
              <w:jc w:val="both"/>
              <w:rPr>
                <w:sz w:val="26"/>
                <w:szCs w:val="26"/>
                <w:lang w:val="ru-RU"/>
              </w:rPr>
            </w:pPr>
          </w:p>
        </w:tc>
        <w:tc>
          <w:tcPr>
            <w:tcW w:w="3084" w:type="dxa"/>
          </w:tcPr>
          <w:p w:rsidR="0057399F" w:rsidRPr="00657D57" w:rsidRDefault="0057399F" w:rsidP="00DD6CE4">
            <w:pPr>
              <w:jc w:val="center"/>
              <w:rPr>
                <w:sz w:val="26"/>
                <w:szCs w:val="26"/>
                <w:lang w:val="ru-RU"/>
              </w:rPr>
            </w:pPr>
            <w:r w:rsidRPr="00657D57">
              <w:rPr>
                <w:sz w:val="26"/>
                <w:szCs w:val="26"/>
              </w:rPr>
              <w:lastRenderedPageBreak/>
              <w:t>ст. 22 — обмеження щодо використання службових повноважень чи свого становища;</w:t>
            </w:r>
          </w:p>
          <w:p w:rsidR="0057399F" w:rsidRPr="00657D57" w:rsidRDefault="0057399F" w:rsidP="00DD6CE4">
            <w:pPr>
              <w:jc w:val="center"/>
              <w:rPr>
                <w:sz w:val="26"/>
                <w:szCs w:val="26"/>
                <w:lang w:val="ru-RU"/>
              </w:rPr>
            </w:pPr>
          </w:p>
          <w:p w:rsidR="0057399F" w:rsidRPr="00657D57" w:rsidRDefault="0057399F" w:rsidP="00DD6CE4">
            <w:pPr>
              <w:jc w:val="center"/>
              <w:rPr>
                <w:sz w:val="26"/>
                <w:szCs w:val="26"/>
                <w:lang w:val="ru-RU"/>
              </w:rPr>
            </w:pPr>
            <w:r w:rsidRPr="00657D57">
              <w:rPr>
                <w:sz w:val="26"/>
                <w:szCs w:val="26"/>
              </w:rPr>
              <w:t>ст. 23 — обмеження щодо одержання подарунків;</w:t>
            </w:r>
          </w:p>
          <w:p w:rsidR="0057399F" w:rsidRPr="00657D57" w:rsidRDefault="0057399F" w:rsidP="00DD6CE4">
            <w:pPr>
              <w:jc w:val="center"/>
              <w:rPr>
                <w:sz w:val="26"/>
                <w:szCs w:val="26"/>
                <w:lang w:val="ru-RU"/>
              </w:rPr>
            </w:pPr>
          </w:p>
          <w:p w:rsidR="0057399F" w:rsidRPr="00657D57" w:rsidRDefault="0057399F" w:rsidP="00DD6CE4">
            <w:pPr>
              <w:jc w:val="center"/>
              <w:rPr>
                <w:sz w:val="26"/>
                <w:szCs w:val="26"/>
                <w:lang w:val="ru-RU"/>
              </w:rPr>
            </w:pPr>
            <w:r w:rsidRPr="00657D57">
              <w:rPr>
                <w:sz w:val="26"/>
                <w:szCs w:val="26"/>
              </w:rPr>
              <w:t>ст. 24 — запобігання одержанню неправомірної вигоди або подарунка та поводження з ними;</w:t>
            </w:r>
          </w:p>
          <w:p w:rsidR="0057399F" w:rsidRPr="00657D57" w:rsidRDefault="0057399F" w:rsidP="00DD6CE4">
            <w:pPr>
              <w:jc w:val="center"/>
              <w:rPr>
                <w:sz w:val="26"/>
                <w:szCs w:val="26"/>
                <w:lang w:val="ru-RU"/>
              </w:rPr>
            </w:pPr>
          </w:p>
          <w:p w:rsidR="0057399F" w:rsidRPr="00657D57" w:rsidRDefault="0057399F" w:rsidP="00DD6CE4">
            <w:pPr>
              <w:jc w:val="center"/>
              <w:rPr>
                <w:sz w:val="26"/>
                <w:szCs w:val="26"/>
                <w:lang w:val="ru-RU"/>
              </w:rPr>
            </w:pPr>
            <w:r w:rsidRPr="00657D57">
              <w:rPr>
                <w:sz w:val="26"/>
                <w:szCs w:val="26"/>
              </w:rPr>
              <w:t>ст. 25 – обмеження щодо сумісництва та суміщення з іншими видами діяльності;</w:t>
            </w:r>
          </w:p>
          <w:p w:rsidR="0057399F" w:rsidRPr="00657D57" w:rsidRDefault="0057399F" w:rsidP="00DD6CE4">
            <w:pPr>
              <w:jc w:val="center"/>
              <w:rPr>
                <w:sz w:val="26"/>
                <w:szCs w:val="26"/>
                <w:lang w:val="ru-RU"/>
              </w:rPr>
            </w:pPr>
          </w:p>
          <w:p w:rsidR="0057399F" w:rsidRPr="00657D57" w:rsidRDefault="0057399F" w:rsidP="00DD6CE4">
            <w:pPr>
              <w:jc w:val="center"/>
              <w:rPr>
                <w:sz w:val="26"/>
                <w:szCs w:val="26"/>
                <w:lang w:val="ru-RU"/>
              </w:rPr>
            </w:pPr>
            <w:r w:rsidRPr="00657D57">
              <w:rPr>
                <w:sz w:val="26"/>
                <w:szCs w:val="26"/>
              </w:rPr>
              <w:t>ст. 26 — обмеження після припинення діяльності, пов’язаної з виконанням функцій держави або місцевого самоврядування;</w:t>
            </w:r>
          </w:p>
          <w:p w:rsidR="0057399F" w:rsidRPr="00657D57" w:rsidRDefault="0057399F" w:rsidP="00DD6CE4">
            <w:pPr>
              <w:jc w:val="center"/>
              <w:rPr>
                <w:sz w:val="26"/>
                <w:szCs w:val="26"/>
                <w:lang w:val="ru-RU"/>
              </w:rPr>
            </w:pPr>
          </w:p>
          <w:p w:rsidR="0057399F" w:rsidRPr="00657D57" w:rsidRDefault="0057399F" w:rsidP="00DD6CE4">
            <w:pPr>
              <w:jc w:val="center"/>
              <w:rPr>
                <w:sz w:val="26"/>
                <w:szCs w:val="26"/>
                <w:lang w:val="ru-RU"/>
              </w:rPr>
            </w:pPr>
            <w:r w:rsidRPr="00657D57">
              <w:rPr>
                <w:sz w:val="26"/>
                <w:szCs w:val="26"/>
              </w:rPr>
              <w:t>ст. 27 — обмеження спільної роботи близьких осіб;</w:t>
            </w:r>
          </w:p>
          <w:p w:rsidR="0057399F" w:rsidRPr="00657D57" w:rsidRDefault="0057399F" w:rsidP="00DD6CE4">
            <w:pPr>
              <w:jc w:val="center"/>
              <w:rPr>
                <w:sz w:val="26"/>
                <w:szCs w:val="26"/>
                <w:lang w:val="ru-RU"/>
              </w:rPr>
            </w:pPr>
          </w:p>
          <w:p w:rsidR="0057399F" w:rsidRPr="00657D57" w:rsidRDefault="0057399F" w:rsidP="00DD6CE4">
            <w:pPr>
              <w:jc w:val="center"/>
              <w:rPr>
                <w:sz w:val="26"/>
                <w:szCs w:val="26"/>
                <w:lang w:val="ru-RU"/>
              </w:rPr>
            </w:pPr>
            <w:r w:rsidRPr="00657D57">
              <w:rPr>
                <w:sz w:val="26"/>
                <w:szCs w:val="26"/>
              </w:rPr>
              <w:t>ст. 28 — вимоги щодо запобігання та врегулювання конфлікту інтересів;</w:t>
            </w:r>
          </w:p>
          <w:p w:rsidR="0057399F" w:rsidRPr="00657D57" w:rsidRDefault="0057399F" w:rsidP="00DD6CE4">
            <w:pPr>
              <w:jc w:val="center"/>
              <w:rPr>
                <w:sz w:val="26"/>
                <w:szCs w:val="26"/>
                <w:lang w:val="ru-RU"/>
              </w:rPr>
            </w:pPr>
          </w:p>
          <w:p w:rsidR="0057399F" w:rsidRPr="00657D57" w:rsidRDefault="0057399F" w:rsidP="00DD6CE4">
            <w:pPr>
              <w:jc w:val="center"/>
              <w:rPr>
                <w:sz w:val="26"/>
                <w:szCs w:val="26"/>
                <w:lang w:val="ru-RU"/>
              </w:rPr>
            </w:pPr>
            <w:r w:rsidRPr="00657D57">
              <w:rPr>
                <w:sz w:val="26"/>
                <w:szCs w:val="26"/>
              </w:rPr>
              <w:t xml:space="preserve">ст. 35¹ — особливості врегулювання конфлікту інтересів, що виник у діяльності окремих категорій осіб, </w:t>
            </w:r>
            <w:r w:rsidRPr="00657D57">
              <w:rPr>
                <w:sz w:val="26"/>
                <w:szCs w:val="26"/>
              </w:rPr>
              <w:lastRenderedPageBreak/>
              <w:t>уповноважених на виконання функцій держави або місцевого самоврядування;</w:t>
            </w:r>
          </w:p>
          <w:p w:rsidR="0057399F" w:rsidRPr="00657D57" w:rsidRDefault="0057399F" w:rsidP="00DD6CE4">
            <w:pPr>
              <w:jc w:val="center"/>
              <w:rPr>
                <w:sz w:val="26"/>
                <w:szCs w:val="26"/>
                <w:lang w:val="ru-RU"/>
              </w:rPr>
            </w:pPr>
          </w:p>
          <w:p w:rsidR="0057399F" w:rsidRPr="00657D57" w:rsidRDefault="0057399F" w:rsidP="00DD6CE4">
            <w:pPr>
              <w:jc w:val="center"/>
              <w:rPr>
                <w:sz w:val="26"/>
                <w:szCs w:val="26"/>
                <w:lang w:val="ru-RU"/>
              </w:rPr>
            </w:pPr>
            <w:r w:rsidRPr="00657D57">
              <w:rPr>
                <w:sz w:val="26"/>
                <w:szCs w:val="26"/>
              </w:rPr>
              <w:t>ст. 36 — вимоги щодо запобігання конфлікту інтересів у зв’язку з наявністю в особи підприємств чи корпоративних прав.</w:t>
            </w:r>
          </w:p>
          <w:p w:rsidR="0057399F" w:rsidRPr="00657D57" w:rsidRDefault="0057399F" w:rsidP="00DD6CE4">
            <w:pPr>
              <w:jc w:val="center"/>
              <w:rPr>
                <w:sz w:val="26"/>
                <w:szCs w:val="26"/>
                <w:lang w:val="ru-RU"/>
              </w:rPr>
            </w:pPr>
          </w:p>
        </w:tc>
      </w:tr>
      <w:tr w:rsidR="0057399F" w:rsidRPr="00657D57" w:rsidTr="0057399F">
        <w:tc>
          <w:tcPr>
            <w:tcW w:w="6487" w:type="dxa"/>
          </w:tcPr>
          <w:p w:rsidR="00DD6CE4" w:rsidRPr="00657D57" w:rsidRDefault="0057399F" w:rsidP="00DD6CE4">
            <w:pPr>
              <w:jc w:val="both"/>
              <w:rPr>
                <w:sz w:val="26"/>
                <w:szCs w:val="26"/>
                <w:lang w:val="uk-UA"/>
              </w:rPr>
            </w:pPr>
            <w:r w:rsidRPr="00657D57">
              <w:rPr>
                <w:sz w:val="26"/>
                <w:szCs w:val="26"/>
              </w:rPr>
              <w:lastRenderedPageBreak/>
              <w:t xml:space="preserve">2) особи, які для цілей Закону прирівнюються до осіб, уповноважених на виконання функцій держави або місцевого самоврядування: </w:t>
            </w:r>
          </w:p>
          <w:p w:rsidR="00DD6CE4" w:rsidRPr="00657D57" w:rsidRDefault="0057399F" w:rsidP="00DD6CE4">
            <w:pPr>
              <w:jc w:val="both"/>
              <w:rPr>
                <w:sz w:val="26"/>
                <w:szCs w:val="26"/>
                <w:lang w:val="uk-UA"/>
              </w:rPr>
            </w:pPr>
            <w:r w:rsidRPr="00657D57">
              <w:rPr>
                <w:sz w:val="26"/>
                <w:szCs w:val="26"/>
              </w:rPr>
              <w:t xml:space="preserve">а) посадові особи юридичних осіб публічного права, які не зазначені у п. 1 ч. 1 цієї статті, члени Ради Національного банку України (крім Голови Національного банку України), особи, які входять до складу наглядової ради державного банку, державного </w:t>
            </w:r>
            <w:r w:rsidRPr="00657D57">
              <w:rPr>
                <w:sz w:val="26"/>
                <w:szCs w:val="26"/>
              </w:rPr>
              <w:lastRenderedPageBreak/>
              <w:t>підприємства або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DD6CE4" w:rsidRPr="00657D57" w:rsidRDefault="0057399F" w:rsidP="00DD6CE4">
            <w:pPr>
              <w:jc w:val="both"/>
              <w:rPr>
                <w:sz w:val="26"/>
                <w:szCs w:val="26"/>
                <w:lang w:val="uk-UA"/>
              </w:rPr>
            </w:pPr>
            <w:r w:rsidRPr="00657D57">
              <w:rPr>
                <w:sz w:val="26"/>
                <w:szCs w:val="26"/>
              </w:rPr>
              <w:t xml:space="preserve"> б) особи, які не є державними службовцями, посадовими особами місцевого самоврядування, але надають публічні послуги (аудитори, нотаріуси, приватні виконавці,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 </w:t>
            </w:r>
          </w:p>
          <w:p w:rsidR="00DD6CE4" w:rsidRPr="00657D57" w:rsidRDefault="0057399F" w:rsidP="00DD6CE4">
            <w:pPr>
              <w:jc w:val="both"/>
              <w:rPr>
                <w:sz w:val="26"/>
                <w:szCs w:val="26"/>
                <w:lang w:val="uk-UA"/>
              </w:rPr>
            </w:pPr>
            <w:r w:rsidRPr="00657D57">
              <w:rPr>
                <w:sz w:val="26"/>
                <w:szCs w:val="26"/>
              </w:rPr>
              <w:t xml:space="preserve">в) представники громадських об’єднань, наукових установ, навчальних закладів, експертів відповідної кваліфікації, інші особи, які входять до складу конкурсних та дисциплінарних комісій, утворених відповідно до Закону України «Про державну службу», Закону України «Про службу в органах місцевого самоврядування», інших законів (крім іноземців-нерезидентів, які входять до складу таких комісій), Громадської ради доброчесності, утвореної відповідно до Закону України «Про судоустрій і статус суддів», і при цьому не є особами, зазначеними у п. 1, п.п. «а» п. 2 ч. 1 цієї статті; </w:t>
            </w:r>
          </w:p>
          <w:p w:rsidR="0057399F" w:rsidRPr="00657D57" w:rsidRDefault="0057399F" w:rsidP="00DD6CE4">
            <w:pPr>
              <w:jc w:val="both"/>
              <w:rPr>
                <w:sz w:val="26"/>
                <w:szCs w:val="26"/>
              </w:rPr>
            </w:pPr>
            <w:r w:rsidRPr="00657D57">
              <w:rPr>
                <w:sz w:val="26"/>
                <w:szCs w:val="26"/>
              </w:rPr>
              <w:t>г) особи, визнані такими, які мають значну економічну та політичну вагу в суспільному житті (олігархами) відповідно до Закону України «Про запобігання загрозам національній безпеці, пов’язаним із надмірним впливом осіб, які мають значну економічну або політичну вагу в суспільному житті (олігархів)»</w:t>
            </w:r>
          </w:p>
        </w:tc>
        <w:tc>
          <w:tcPr>
            <w:tcW w:w="3084" w:type="dxa"/>
          </w:tcPr>
          <w:p w:rsidR="0057399F" w:rsidRPr="00657D57" w:rsidRDefault="0057399F" w:rsidP="00DD6CE4">
            <w:pPr>
              <w:jc w:val="center"/>
              <w:rPr>
                <w:sz w:val="26"/>
                <w:szCs w:val="26"/>
                <w:lang w:val="ru-RU"/>
              </w:rPr>
            </w:pPr>
            <w:r w:rsidRPr="00657D57">
              <w:rPr>
                <w:sz w:val="26"/>
                <w:szCs w:val="26"/>
              </w:rPr>
              <w:lastRenderedPageBreak/>
              <w:t>ст. 22 — обмеження щодо використання службових повноважень чи свого становища;</w:t>
            </w:r>
          </w:p>
          <w:p w:rsidR="0057399F" w:rsidRPr="00657D57" w:rsidRDefault="0057399F" w:rsidP="00DD6CE4">
            <w:pPr>
              <w:jc w:val="center"/>
              <w:rPr>
                <w:sz w:val="26"/>
                <w:szCs w:val="26"/>
                <w:lang w:val="ru-RU"/>
              </w:rPr>
            </w:pPr>
          </w:p>
          <w:p w:rsidR="0057399F" w:rsidRPr="00657D57" w:rsidRDefault="0057399F" w:rsidP="00DD6CE4">
            <w:pPr>
              <w:jc w:val="center"/>
              <w:rPr>
                <w:sz w:val="26"/>
                <w:szCs w:val="26"/>
                <w:lang w:val="ru-RU"/>
              </w:rPr>
            </w:pPr>
            <w:r w:rsidRPr="00657D57">
              <w:rPr>
                <w:sz w:val="26"/>
                <w:szCs w:val="26"/>
              </w:rPr>
              <w:t>ст. 23 — обмеження щодо одержання подарунків;</w:t>
            </w:r>
          </w:p>
          <w:p w:rsidR="0057399F" w:rsidRPr="00657D57" w:rsidRDefault="0057399F" w:rsidP="00DD6CE4">
            <w:pPr>
              <w:jc w:val="center"/>
              <w:rPr>
                <w:sz w:val="26"/>
                <w:szCs w:val="26"/>
                <w:lang w:val="ru-RU"/>
              </w:rPr>
            </w:pPr>
          </w:p>
          <w:p w:rsidR="0057399F" w:rsidRPr="00657D57" w:rsidRDefault="0057399F" w:rsidP="00DD6CE4">
            <w:pPr>
              <w:jc w:val="center"/>
              <w:rPr>
                <w:sz w:val="26"/>
                <w:szCs w:val="26"/>
                <w:lang w:val="ru-RU"/>
              </w:rPr>
            </w:pPr>
            <w:r w:rsidRPr="00657D57">
              <w:rPr>
                <w:sz w:val="26"/>
                <w:szCs w:val="26"/>
              </w:rPr>
              <w:t>ст. 24 — запобігання одержанню неправомірної вигоди або подарунка та поводження з ними;</w:t>
            </w:r>
          </w:p>
          <w:p w:rsidR="0057399F" w:rsidRPr="00657D57" w:rsidRDefault="0057399F" w:rsidP="00DD6CE4">
            <w:pPr>
              <w:jc w:val="center"/>
              <w:rPr>
                <w:sz w:val="26"/>
                <w:szCs w:val="26"/>
                <w:lang w:val="ru-RU"/>
              </w:rPr>
            </w:pPr>
          </w:p>
          <w:p w:rsidR="0057399F" w:rsidRPr="00657D57" w:rsidRDefault="0057399F" w:rsidP="00DD6CE4">
            <w:pPr>
              <w:jc w:val="center"/>
              <w:rPr>
                <w:sz w:val="26"/>
                <w:szCs w:val="26"/>
                <w:lang w:val="ru-RU"/>
              </w:rPr>
            </w:pPr>
            <w:r w:rsidRPr="00657D57">
              <w:rPr>
                <w:sz w:val="26"/>
                <w:szCs w:val="26"/>
              </w:rPr>
              <w:t>ст. 28 — вимоги щодо запобігання та врегулювання конфлікту інтересів;</w:t>
            </w:r>
          </w:p>
          <w:p w:rsidR="0057399F" w:rsidRPr="00657D57" w:rsidRDefault="0057399F" w:rsidP="00DD6CE4">
            <w:pPr>
              <w:jc w:val="center"/>
              <w:rPr>
                <w:sz w:val="26"/>
                <w:szCs w:val="26"/>
                <w:lang w:val="ru-RU"/>
              </w:rPr>
            </w:pPr>
          </w:p>
          <w:p w:rsidR="0057399F" w:rsidRPr="00657D57" w:rsidRDefault="0057399F" w:rsidP="00DD6CE4">
            <w:pPr>
              <w:jc w:val="center"/>
              <w:rPr>
                <w:sz w:val="26"/>
                <w:szCs w:val="26"/>
                <w:lang w:val="ru-RU"/>
              </w:rPr>
            </w:pPr>
            <w:r w:rsidRPr="00657D57">
              <w:rPr>
                <w:sz w:val="26"/>
                <w:szCs w:val="26"/>
              </w:rPr>
              <w:t>ст. 35¹ — 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w:t>
            </w:r>
          </w:p>
          <w:p w:rsidR="0057399F" w:rsidRPr="00657D57" w:rsidRDefault="0057399F" w:rsidP="00DD6CE4">
            <w:pPr>
              <w:jc w:val="center"/>
              <w:rPr>
                <w:sz w:val="26"/>
                <w:szCs w:val="26"/>
                <w:lang w:val="ru-RU"/>
              </w:rPr>
            </w:pPr>
          </w:p>
          <w:p w:rsidR="0057399F" w:rsidRPr="00657D57" w:rsidRDefault="0057399F" w:rsidP="00DD6CE4">
            <w:pPr>
              <w:jc w:val="center"/>
              <w:rPr>
                <w:sz w:val="26"/>
                <w:szCs w:val="26"/>
                <w:lang w:val="ru-RU"/>
              </w:rPr>
            </w:pPr>
            <w:r w:rsidRPr="00657D57">
              <w:rPr>
                <w:sz w:val="26"/>
                <w:szCs w:val="26"/>
              </w:rPr>
              <w:t>ст. 36 — вимоги щодо запобігання конфлікту інтересів у зв’язку з наявністю в особи підприємств чи корпоративних прав (поширюються лише на осіб, зазначених у п.п. «а» п.2 ч. 1 ст. 3 Закону).</w:t>
            </w:r>
          </w:p>
        </w:tc>
      </w:tr>
    </w:tbl>
    <w:p w:rsidR="00DD6CE4" w:rsidRDefault="00DD6CE4">
      <w:pPr>
        <w:rPr>
          <w:lang w:val="uk-UA"/>
        </w:rPr>
      </w:pPr>
    </w:p>
    <w:p w:rsidR="009D3F68" w:rsidRDefault="009D3F68">
      <w:pPr>
        <w:rPr>
          <w:lang w:val="uk-UA"/>
        </w:rPr>
      </w:pPr>
    </w:p>
    <w:p w:rsidR="00657D57" w:rsidRDefault="00657D57">
      <w:pPr>
        <w:rPr>
          <w:lang w:val="uk-UA"/>
        </w:rPr>
      </w:pPr>
    </w:p>
    <w:p w:rsidR="007A79FB" w:rsidRDefault="007A79FB">
      <w:pPr>
        <w:rPr>
          <w:lang w:val="uk-UA"/>
        </w:rPr>
      </w:pPr>
    </w:p>
    <w:p w:rsidR="000A0916" w:rsidRDefault="000A0916">
      <w:pPr>
        <w:rPr>
          <w:lang w:val="uk-UA"/>
        </w:rPr>
      </w:pPr>
    </w:p>
    <w:p w:rsidR="000A0916" w:rsidRDefault="000A0916">
      <w:pPr>
        <w:rPr>
          <w:lang w:val="uk-UA"/>
        </w:rPr>
      </w:pPr>
    </w:p>
    <w:p w:rsidR="000A0916" w:rsidRDefault="000A0916">
      <w:pPr>
        <w:rPr>
          <w:lang w:val="uk-UA"/>
        </w:rPr>
      </w:pPr>
    </w:p>
    <w:p w:rsidR="000A0916" w:rsidRDefault="000A0916">
      <w:pPr>
        <w:rPr>
          <w:lang w:val="uk-UA"/>
        </w:rPr>
      </w:pPr>
      <w:bookmarkStart w:id="1" w:name="_GoBack"/>
      <w:bookmarkEnd w:id="1"/>
    </w:p>
    <w:p w:rsidR="007A79FB" w:rsidRDefault="007A79FB">
      <w:pPr>
        <w:rPr>
          <w:lang w:val="uk-UA"/>
        </w:rPr>
      </w:pPr>
    </w:p>
    <w:p w:rsidR="00D57F49" w:rsidRPr="005A377E" w:rsidRDefault="00D57F49" w:rsidP="0048442C">
      <w:pPr>
        <w:rPr>
          <w:i/>
          <w:sz w:val="28"/>
          <w:szCs w:val="28"/>
          <w:u w:val="single"/>
          <w:lang w:val="uk-UA"/>
        </w:rPr>
      </w:pPr>
      <w:r w:rsidRPr="005A377E">
        <w:rPr>
          <w:i/>
          <w:sz w:val="28"/>
          <w:szCs w:val="28"/>
          <w:u w:val="single"/>
          <w:lang w:val="uk-UA"/>
        </w:rPr>
        <w:lastRenderedPageBreak/>
        <w:t xml:space="preserve"> Конфлікт інтересів та його складові</w:t>
      </w:r>
      <w:r w:rsidR="0048442C">
        <w:rPr>
          <w:i/>
          <w:sz w:val="28"/>
          <w:szCs w:val="28"/>
          <w:u w:val="single"/>
          <w:lang w:val="uk-UA"/>
        </w:rPr>
        <w:t>.</w:t>
      </w:r>
    </w:p>
    <w:p w:rsidR="00952128" w:rsidRPr="00D57F49" w:rsidRDefault="00952128" w:rsidP="00952128">
      <w:pPr>
        <w:pStyle w:val="a4"/>
        <w:rPr>
          <w:lang w:val="uk-UA"/>
        </w:rPr>
      </w:pPr>
    </w:p>
    <w:p w:rsidR="00C859E3" w:rsidRPr="00D57F49" w:rsidRDefault="00952128" w:rsidP="00D57F49">
      <w:pPr>
        <w:pStyle w:val="a4"/>
        <w:ind w:left="1152"/>
        <w:jc w:val="center"/>
        <w:rPr>
          <w:lang w:val="uk-UA"/>
        </w:rPr>
      </w:pPr>
      <w:r w:rsidRPr="0043107D">
        <w:rPr>
          <w:noProof/>
          <w:lang/>
        </w:rPr>
        <mc:AlternateContent>
          <mc:Choice Requires="wps">
            <w:drawing>
              <wp:anchor distT="0" distB="0" distL="114300" distR="114300" simplePos="0" relativeHeight="251663360" behindDoc="0" locked="0" layoutInCell="1" allowOverlap="1" wp14:anchorId="267CD40E" wp14:editId="1DDFEC23">
                <wp:simplePos x="0" y="0"/>
                <wp:positionH relativeFrom="column">
                  <wp:posOffset>3072765</wp:posOffset>
                </wp:positionH>
                <wp:positionV relativeFrom="paragraph">
                  <wp:posOffset>178435</wp:posOffset>
                </wp:positionV>
                <wp:extent cx="1341120" cy="762000"/>
                <wp:effectExtent l="0" t="0" r="68580" b="57150"/>
                <wp:wrapNone/>
                <wp:docPr id="6" name="Прямая со стрелкой 6"/>
                <wp:cNvGraphicFramePr/>
                <a:graphic xmlns:a="http://schemas.openxmlformats.org/drawingml/2006/main">
                  <a:graphicData uri="http://schemas.microsoft.com/office/word/2010/wordprocessingShape">
                    <wps:wsp>
                      <wps:cNvCnPr/>
                      <wps:spPr>
                        <a:xfrm>
                          <a:off x="0" y="0"/>
                          <a:ext cx="1341120" cy="762000"/>
                        </a:xfrm>
                        <a:prstGeom prst="straightConnector1">
                          <a:avLst/>
                        </a:prstGeom>
                        <a:ln w="25400"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41.95pt;margin-top:14.05pt;width:105.6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" strokecolor="black [3213]" strokeweight="2pt">
                <v:stroke endarrow="open"/>
              </v:shape>
            </w:pict>
          </mc:Fallback>
        </mc:AlternateContent>
      </w:r>
      <w:r w:rsidRPr="0043107D">
        <w:rPr>
          <w:noProof/>
          <w:lang/>
        </w:rPr>
        <mc:AlternateContent>
          <mc:Choice Requires="wps">
            <w:drawing>
              <wp:anchor distT="0" distB="0" distL="114300" distR="114300" simplePos="0" relativeHeight="251661312" behindDoc="0" locked="0" layoutInCell="1" allowOverlap="1" wp14:anchorId="3272C665" wp14:editId="7831D5B2">
                <wp:simplePos x="0" y="0"/>
                <wp:positionH relativeFrom="column">
                  <wp:posOffset>1724025</wp:posOffset>
                </wp:positionH>
                <wp:positionV relativeFrom="paragraph">
                  <wp:posOffset>175260</wp:posOffset>
                </wp:positionV>
                <wp:extent cx="1303020" cy="723900"/>
                <wp:effectExtent l="38100" t="0" r="30480" b="57150"/>
                <wp:wrapNone/>
                <wp:docPr id="5" name="Прямая со стрелкой 5"/>
                <wp:cNvGraphicFramePr/>
                <a:graphic xmlns:a="http://schemas.openxmlformats.org/drawingml/2006/main">
                  <a:graphicData uri="http://schemas.microsoft.com/office/word/2010/wordprocessingShape">
                    <wps:wsp>
                      <wps:cNvCnPr/>
                      <wps:spPr>
                        <a:xfrm flipH="1">
                          <a:off x="0" y="0"/>
                          <a:ext cx="1303020" cy="723900"/>
                        </a:xfrm>
                        <a:prstGeom prst="straightConnector1">
                          <a:avLst/>
                        </a:prstGeom>
                        <a:ln w="25400"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135.75pt;margin-top:13.8pt;width:102.6pt;height:57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" strokecolor="black [3213]" strokeweight="2pt">
                <v:stroke endarrow="open"/>
              </v:shape>
            </w:pict>
          </mc:Fallback>
        </mc:AlternateContent>
      </w:r>
      <w:r w:rsidR="00C859E3" w:rsidRPr="00D57F49">
        <w:rPr>
          <w:sz w:val="28"/>
          <w:szCs w:val="28"/>
        </w:rPr>
        <w:t>Основні</w:t>
      </w:r>
      <w:r w:rsidR="00C859E3">
        <w:t xml:space="preserve"> </w:t>
      </w:r>
      <w:r w:rsidR="00C859E3" w:rsidRPr="00D57F49">
        <w:rPr>
          <w:sz w:val="28"/>
          <w:szCs w:val="28"/>
        </w:rPr>
        <w:t>складові</w:t>
      </w:r>
      <w:r w:rsidR="00C859E3">
        <w:t xml:space="preserve"> </w:t>
      </w:r>
      <w:r w:rsidR="00C859E3" w:rsidRPr="00D57F49">
        <w:rPr>
          <w:sz w:val="28"/>
          <w:szCs w:val="28"/>
        </w:rPr>
        <w:t>конфлікту</w:t>
      </w:r>
      <w:r w:rsidR="00C859E3">
        <w:t xml:space="preserve"> </w:t>
      </w:r>
      <w:r w:rsidR="00C859E3" w:rsidRPr="00D57F49">
        <w:rPr>
          <w:sz w:val="28"/>
          <w:szCs w:val="28"/>
        </w:rPr>
        <w:t>інтересів</w:t>
      </w:r>
    </w:p>
    <w:p w:rsidR="00952128" w:rsidRDefault="00952128" w:rsidP="00952128">
      <w:pPr>
        <w:jc w:val="center"/>
        <w:rPr>
          <w:lang w:val="uk-UA"/>
        </w:rPr>
      </w:pPr>
    </w:p>
    <w:p w:rsidR="00952128" w:rsidRDefault="00952128" w:rsidP="00952128">
      <w:pPr>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52128" w:rsidTr="00952128">
        <w:trPr>
          <w:trHeight w:val="2685"/>
        </w:trPr>
        <w:tc>
          <w:tcPr>
            <w:tcW w:w="4785" w:type="dxa"/>
          </w:tcPr>
          <w:p w:rsidR="00952128" w:rsidRDefault="00952128" w:rsidP="00952128">
            <w:pPr>
              <w:jc w:val="center"/>
              <w:rPr>
                <w:lang w:val="uk-UA"/>
              </w:rPr>
            </w:pPr>
            <w:r>
              <w:rPr>
                <w:noProof/>
                <w:lang/>
              </w:rPr>
              <w:drawing>
                <wp:anchor distT="0" distB="0" distL="114300" distR="114300" simplePos="0" relativeHeight="251660288" behindDoc="0" locked="0" layoutInCell="1" allowOverlap="1" wp14:anchorId="5C114FAF" wp14:editId="1F2ADFE4">
                  <wp:simplePos x="0" y="0"/>
                  <wp:positionH relativeFrom="column">
                    <wp:posOffset>480060</wp:posOffset>
                  </wp:positionH>
                  <wp:positionV relativeFrom="paragraph">
                    <wp:posOffset>59055</wp:posOffset>
                  </wp:positionV>
                  <wp:extent cx="1562100" cy="15621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97789330-stock-illustration-hand-and-house-ic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anchor>
              </w:drawing>
            </w:r>
          </w:p>
          <w:p w:rsidR="00952128" w:rsidRPr="00952128" w:rsidRDefault="00952128" w:rsidP="00952128">
            <w:pPr>
              <w:rPr>
                <w:lang w:val="uk-UA"/>
              </w:rPr>
            </w:pPr>
          </w:p>
          <w:p w:rsidR="00952128" w:rsidRPr="00952128" w:rsidRDefault="00952128" w:rsidP="00952128">
            <w:pPr>
              <w:rPr>
                <w:lang w:val="uk-UA"/>
              </w:rPr>
            </w:pPr>
          </w:p>
          <w:p w:rsidR="00952128" w:rsidRPr="00952128" w:rsidRDefault="00952128" w:rsidP="00952128">
            <w:pPr>
              <w:rPr>
                <w:lang w:val="uk-UA"/>
              </w:rPr>
            </w:pPr>
          </w:p>
          <w:p w:rsidR="00952128" w:rsidRPr="00952128" w:rsidRDefault="00952128" w:rsidP="00952128">
            <w:pPr>
              <w:rPr>
                <w:lang w:val="uk-UA"/>
              </w:rPr>
            </w:pPr>
          </w:p>
          <w:p w:rsidR="00952128" w:rsidRDefault="00952128" w:rsidP="00952128">
            <w:pPr>
              <w:rPr>
                <w:lang w:val="uk-UA"/>
              </w:rPr>
            </w:pPr>
          </w:p>
          <w:p w:rsidR="00952128" w:rsidRPr="00952128" w:rsidRDefault="00952128" w:rsidP="00952128">
            <w:pPr>
              <w:rPr>
                <w:lang w:val="uk-UA"/>
              </w:rPr>
            </w:pPr>
          </w:p>
          <w:p w:rsidR="00952128" w:rsidRPr="00952128" w:rsidRDefault="00952128" w:rsidP="00952128">
            <w:pPr>
              <w:rPr>
                <w:lang w:val="uk-UA"/>
              </w:rPr>
            </w:pPr>
          </w:p>
          <w:p w:rsidR="00952128" w:rsidRDefault="00952128" w:rsidP="00952128">
            <w:pPr>
              <w:rPr>
                <w:lang w:val="uk-UA"/>
              </w:rPr>
            </w:pPr>
          </w:p>
          <w:p w:rsidR="00952128" w:rsidRDefault="00952128" w:rsidP="00952128">
            <w:pPr>
              <w:rPr>
                <w:lang w:val="uk-UA"/>
              </w:rPr>
            </w:pPr>
          </w:p>
          <w:p w:rsidR="00952128" w:rsidRPr="00952128" w:rsidRDefault="00952128" w:rsidP="00952128">
            <w:pPr>
              <w:tabs>
                <w:tab w:val="left" w:pos="3396"/>
              </w:tabs>
              <w:rPr>
                <w:lang w:val="uk-UA"/>
              </w:rPr>
            </w:pPr>
          </w:p>
        </w:tc>
        <w:tc>
          <w:tcPr>
            <w:tcW w:w="4786" w:type="dxa"/>
          </w:tcPr>
          <w:p w:rsidR="00952128" w:rsidRDefault="00952128" w:rsidP="00952128">
            <w:pPr>
              <w:jc w:val="center"/>
              <w:rPr>
                <w:lang w:val="uk-UA"/>
              </w:rPr>
            </w:pPr>
            <w:r>
              <w:rPr>
                <w:noProof/>
                <w:lang/>
              </w:rPr>
              <w:drawing>
                <wp:inline distT="0" distB="0" distL="0" distR="0" wp14:anchorId="644F0E0A" wp14:editId="47DA8C8B">
                  <wp:extent cx="1522800" cy="1522800"/>
                  <wp:effectExtent l="0" t="0" r="127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97789330-stock-illustration-hand-and-house-ic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2800" cy="1522800"/>
                          </a:xfrm>
                          <a:prstGeom prst="rect">
                            <a:avLst/>
                          </a:prstGeom>
                        </pic:spPr>
                      </pic:pic>
                    </a:graphicData>
                  </a:graphic>
                </wp:inline>
              </w:drawing>
            </w:r>
          </w:p>
          <w:p w:rsidR="00952128" w:rsidRPr="00952128" w:rsidRDefault="00952128" w:rsidP="00952128">
            <w:pPr>
              <w:jc w:val="center"/>
              <w:rPr>
                <w:lang w:val="uk-UA"/>
              </w:rPr>
            </w:pPr>
          </w:p>
        </w:tc>
      </w:tr>
      <w:tr w:rsidR="00952128" w:rsidTr="00952128">
        <w:tc>
          <w:tcPr>
            <w:tcW w:w="4785" w:type="dxa"/>
          </w:tcPr>
          <w:p w:rsidR="00952128" w:rsidRPr="00952128" w:rsidRDefault="00952128" w:rsidP="00952128">
            <w:pPr>
              <w:jc w:val="center"/>
              <w:rPr>
                <w:sz w:val="28"/>
                <w:szCs w:val="28"/>
                <w:lang w:val="uk-UA"/>
              </w:rPr>
            </w:pPr>
            <w:r w:rsidRPr="00952128">
              <w:rPr>
                <w:sz w:val="28"/>
                <w:szCs w:val="28"/>
              </w:rPr>
              <w:t>приватний інтерес</w:t>
            </w:r>
          </w:p>
        </w:tc>
        <w:tc>
          <w:tcPr>
            <w:tcW w:w="4786" w:type="dxa"/>
          </w:tcPr>
          <w:p w:rsidR="00952128" w:rsidRPr="00952128" w:rsidRDefault="00952128" w:rsidP="00952128">
            <w:pPr>
              <w:jc w:val="center"/>
              <w:rPr>
                <w:sz w:val="28"/>
                <w:szCs w:val="28"/>
                <w:lang w:val="uk-UA"/>
              </w:rPr>
            </w:pPr>
            <w:r w:rsidRPr="00952128">
              <w:rPr>
                <w:sz w:val="28"/>
                <w:szCs w:val="28"/>
              </w:rPr>
              <w:t xml:space="preserve">службові/представницькі </w:t>
            </w:r>
            <w:r w:rsidRPr="00952128">
              <w:rPr>
                <w:sz w:val="28"/>
                <w:szCs w:val="28"/>
                <w:lang w:val="uk-UA"/>
              </w:rPr>
              <w:t>повноваження</w:t>
            </w:r>
          </w:p>
        </w:tc>
      </w:tr>
    </w:tbl>
    <w:p w:rsidR="00952128" w:rsidRPr="00952128" w:rsidRDefault="0043107D" w:rsidP="00952128">
      <w:pPr>
        <w:jc w:val="center"/>
        <w:rPr>
          <w:lang w:val="uk-UA"/>
        </w:rPr>
      </w:pPr>
      <w:r w:rsidRPr="0043107D">
        <w:rPr>
          <w:noProof/>
          <w:sz w:val="28"/>
          <w:szCs w:val="28"/>
          <w:lang/>
        </w:rPr>
        <mc:AlternateContent>
          <mc:Choice Requires="wps">
            <w:drawing>
              <wp:anchor distT="0" distB="0" distL="114300" distR="114300" simplePos="0" relativeHeight="251667456" behindDoc="0" locked="0" layoutInCell="1" allowOverlap="1" wp14:anchorId="09A168EA" wp14:editId="104290D5">
                <wp:simplePos x="0" y="0"/>
                <wp:positionH relativeFrom="column">
                  <wp:posOffset>3187065</wp:posOffset>
                </wp:positionH>
                <wp:positionV relativeFrom="paragraph">
                  <wp:posOffset>26670</wp:posOffset>
                </wp:positionV>
                <wp:extent cx="1158240" cy="1371600"/>
                <wp:effectExtent l="38100" t="0" r="22860" b="57150"/>
                <wp:wrapNone/>
                <wp:docPr id="9" name="Прямая со стрелкой 9"/>
                <wp:cNvGraphicFramePr/>
                <a:graphic xmlns:a="http://schemas.openxmlformats.org/drawingml/2006/main">
                  <a:graphicData uri="http://schemas.microsoft.com/office/word/2010/wordprocessingShape">
                    <wps:wsp>
                      <wps:cNvCnPr/>
                      <wps:spPr>
                        <a:xfrm flipH="1">
                          <a:off x="0" y="0"/>
                          <a:ext cx="1158240" cy="1371600"/>
                        </a:xfrm>
                        <a:prstGeom prst="straightConnector1">
                          <a:avLst/>
                        </a:prstGeom>
                        <a:ln w="25400"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50.95pt;margin-top:2.1pt;width:91.2pt;height:10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" strokecolor="black [3213]" strokeweight="2pt">
                <v:stroke endarrow="open"/>
              </v:shape>
            </w:pict>
          </mc:Fallback>
        </mc:AlternateContent>
      </w:r>
      <w:r w:rsidRPr="0043107D">
        <w:rPr>
          <w:noProof/>
          <w:sz w:val="28"/>
          <w:szCs w:val="28"/>
          <w:lang/>
        </w:rPr>
        <mc:AlternateContent>
          <mc:Choice Requires="wps">
            <w:drawing>
              <wp:anchor distT="0" distB="0" distL="114300" distR="114300" simplePos="0" relativeHeight="251665408" behindDoc="0" locked="0" layoutInCell="1" allowOverlap="1" wp14:anchorId="6107722A" wp14:editId="75B3B130">
                <wp:simplePos x="0" y="0"/>
                <wp:positionH relativeFrom="column">
                  <wp:posOffset>1426845</wp:posOffset>
                </wp:positionH>
                <wp:positionV relativeFrom="paragraph">
                  <wp:posOffset>26670</wp:posOffset>
                </wp:positionV>
                <wp:extent cx="1417320" cy="1371600"/>
                <wp:effectExtent l="0" t="0" r="68580" b="57150"/>
                <wp:wrapNone/>
                <wp:docPr id="8" name="Прямая со стрелкой 8"/>
                <wp:cNvGraphicFramePr/>
                <a:graphic xmlns:a="http://schemas.openxmlformats.org/drawingml/2006/main">
                  <a:graphicData uri="http://schemas.microsoft.com/office/word/2010/wordprocessingShape">
                    <wps:wsp>
                      <wps:cNvCnPr/>
                      <wps:spPr>
                        <a:xfrm>
                          <a:off x="0" y="0"/>
                          <a:ext cx="1417320" cy="1371600"/>
                        </a:xfrm>
                        <a:prstGeom prst="straightConnector1">
                          <a:avLst/>
                        </a:prstGeom>
                        <a:ln w="25400"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112.35pt;margin-top:2.1pt;width:111.6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" strokecolor="black [3213]" strokeweight="2pt">
                <v:stroke endarrow="open"/>
              </v:shape>
            </w:pict>
          </mc:Fallback>
        </mc:AlternateContent>
      </w:r>
    </w:p>
    <w:p w:rsidR="00C859E3" w:rsidRDefault="00C859E3" w:rsidP="00C859E3">
      <w:pPr>
        <w:jc w:val="center"/>
        <w:rPr>
          <w:lang w:val="uk-UA"/>
        </w:rPr>
      </w:pPr>
    </w:p>
    <w:p w:rsidR="00C859E3" w:rsidRDefault="00C859E3" w:rsidP="00C859E3">
      <w:pPr>
        <w:rPr>
          <w:lang w:val="uk-UA"/>
        </w:rPr>
      </w:pPr>
      <w:r>
        <w:rPr>
          <w:lang w:val="uk-UA"/>
        </w:rPr>
        <w:br w:type="textWrapping" w:clear="all"/>
      </w:r>
    </w:p>
    <w:p w:rsidR="00C859E3" w:rsidRDefault="00C859E3" w:rsidP="00952128">
      <w:pPr>
        <w:spacing w:after="0" w:line="240" w:lineRule="auto"/>
        <w:rPr>
          <w:lang w:val="uk-UA"/>
        </w:rPr>
      </w:pPr>
      <w:r>
        <w:rPr>
          <w:lang w:val="uk-UA"/>
        </w:rPr>
        <w:t xml:space="preserve">                                                                                   </w:t>
      </w:r>
    </w:p>
    <w:p w:rsidR="00C859E3" w:rsidRPr="00952128" w:rsidRDefault="00952128" w:rsidP="00952128">
      <w:pPr>
        <w:spacing w:after="0" w:line="240" w:lineRule="auto"/>
        <w:jc w:val="center"/>
        <w:rPr>
          <w:lang w:val="uk-UA"/>
        </w:rPr>
      </w:pPr>
      <w:r>
        <w:rPr>
          <w:noProof/>
          <w:lang/>
        </w:rPr>
        <w:drawing>
          <wp:inline distT="0" distB="0" distL="0" distR="0" wp14:anchorId="606A0E5E" wp14:editId="5FB613B3">
            <wp:extent cx="1450800" cy="1526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97789330-stock-illustration-hand-and-house-ic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0800" cy="1526400"/>
                    </a:xfrm>
                    <a:prstGeom prst="rect">
                      <a:avLst/>
                    </a:prstGeom>
                  </pic:spPr>
                </pic:pic>
              </a:graphicData>
            </a:graphic>
          </wp:inline>
        </w:drawing>
      </w:r>
    </w:p>
    <w:p w:rsidR="00C859E3" w:rsidRPr="00952128" w:rsidRDefault="00C859E3" w:rsidP="00C859E3">
      <w:pPr>
        <w:spacing w:after="0" w:line="240" w:lineRule="auto"/>
        <w:jc w:val="center"/>
        <w:rPr>
          <w:sz w:val="28"/>
          <w:szCs w:val="28"/>
          <w:lang w:val="uk-UA"/>
        </w:rPr>
      </w:pPr>
      <w:r w:rsidRPr="00952128">
        <w:rPr>
          <w:sz w:val="28"/>
          <w:szCs w:val="28"/>
        </w:rPr>
        <w:t xml:space="preserve">суперечність між приватним інтересом та </w:t>
      </w:r>
    </w:p>
    <w:p w:rsidR="00C859E3" w:rsidRPr="00952128" w:rsidRDefault="00C859E3" w:rsidP="00C859E3">
      <w:pPr>
        <w:spacing w:after="0" w:line="240" w:lineRule="auto"/>
        <w:jc w:val="center"/>
        <w:rPr>
          <w:sz w:val="28"/>
          <w:szCs w:val="28"/>
          <w:lang w:val="uk-UA"/>
        </w:rPr>
      </w:pPr>
      <w:r w:rsidRPr="00952128">
        <w:rPr>
          <w:sz w:val="28"/>
          <w:szCs w:val="28"/>
        </w:rPr>
        <w:t xml:space="preserve">службовими повноваженнями </w:t>
      </w:r>
    </w:p>
    <w:p w:rsidR="005A377E" w:rsidRDefault="00C859E3" w:rsidP="005A377E">
      <w:pPr>
        <w:spacing w:after="0" w:line="240" w:lineRule="auto"/>
        <w:jc w:val="center"/>
        <w:rPr>
          <w:sz w:val="28"/>
          <w:szCs w:val="28"/>
          <w:lang w:val="uk-UA"/>
        </w:rPr>
      </w:pPr>
      <w:r w:rsidRPr="00952128">
        <w:rPr>
          <w:sz w:val="28"/>
          <w:szCs w:val="28"/>
        </w:rPr>
        <w:t>(для реального конфлікту інтересів)</w:t>
      </w:r>
    </w:p>
    <w:p w:rsidR="00657D57" w:rsidRDefault="00657D57" w:rsidP="005A377E">
      <w:pPr>
        <w:spacing w:after="0" w:line="240" w:lineRule="auto"/>
        <w:jc w:val="center"/>
        <w:rPr>
          <w:sz w:val="28"/>
          <w:szCs w:val="28"/>
          <w:lang w:val="uk-UA"/>
        </w:rPr>
      </w:pPr>
    </w:p>
    <w:p w:rsidR="00657D57" w:rsidRDefault="00657D57" w:rsidP="005A377E">
      <w:pPr>
        <w:spacing w:after="0" w:line="240" w:lineRule="auto"/>
        <w:jc w:val="center"/>
        <w:rPr>
          <w:sz w:val="28"/>
          <w:szCs w:val="28"/>
          <w:lang w:val="uk-UA"/>
        </w:rPr>
      </w:pPr>
    </w:p>
    <w:p w:rsidR="00657D57" w:rsidRDefault="00657D57" w:rsidP="005A377E">
      <w:pPr>
        <w:spacing w:after="0" w:line="240" w:lineRule="auto"/>
        <w:jc w:val="center"/>
        <w:rPr>
          <w:sz w:val="28"/>
          <w:szCs w:val="28"/>
          <w:lang w:val="uk-UA"/>
        </w:rPr>
      </w:pPr>
    </w:p>
    <w:p w:rsidR="00657D57" w:rsidRDefault="00657D57" w:rsidP="005A377E">
      <w:pPr>
        <w:spacing w:after="0" w:line="240" w:lineRule="auto"/>
        <w:jc w:val="center"/>
        <w:rPr>
          <w:sz w:val="28"/>
          <w:szCs w:val="28"/>
          <w:lang w:val="uk-UA"/>
        </w:rPr>
      </w:pPr>
    </w:p>
    <w:p w:rsidR="00657D57" w:rsidRDefault="00657D57" w:rsidP="005A377E">
      <w:pPr>
        <w:spacing w:after="0" w:line="240" w:lineRule="auto"/>
        <w:jc w:val="center"/>
        <w:rPr>
          <w:sz w:val="28"/>
          <w:szCs w:val="28"/>
          <w:lang w:val="uk-UA"/>
        </w:rPr>
      </w:pPr>
    </w:p>
    <w:p w:rsidR="00657D57" w:rsidRDefault="00657D57" w:rsidP="005A377E">
      <w:pPr>
        <w:spacing w:after="0" w:line="240" w:lineRule="auto"/>
        <w:jc w:val="center"/>
        <w:rPr>
          <w:sz w:val="28"/>
          <w:szCs w:val="28"/>
          <w:lang w:val="uk-UA"/>
        </w:rPr>
      </w:pPr>
    </w:p>
    <w:p w:rsidR="00657D57" w:rsidRDefault="00657D57" w:rsidP="005A377E">
      <w:pPr>
        <w:spacing w:after="0" w:line="240" w:lineRule="auto"/>
        <w:jc w:val="center"/>
        <w:rPr>
          <w:sz w:val="28"/>
          <w:szCs w:val="28"/>
          <w:lang w:val="uk-UA"/>
        </w:rPr>
      </w:pPr>
    </w:p>
    <w:p w:rsidR="00657D57" w:rsidRPr="00657D57" w:rsidRDefault="00657D57" w:rsidP="005A377E">
      <w:pPr>
        <w:spacing w:after="0" w:line="240" w:lineRule="auto"/>
        <w:jc w:val="center"/>
        <w:rPr>
          <w:sz w:val="28"/>
          <w:szCs w:val="28"/>
          <w:lang w:val="uk-UA"/>
        </w:rPr>
      </w:pPr>
    </w:p>
    <w:p w:rsidR="000A1853" w:rsidRDefault="000A1853" w:rsidP="00D57F49">
      <w:pPr>
        <w:pStyle w:val="a4"/>
        <w:spacing w:after="0" w:line="240" w:lineRule="auto"/>
        <w:ind w:left="397"/>
        <w:jc w:val="center"/>
        <w:rPr>
          <w:sz w:val="28"/>
          <w:szCs w:val="28"/>
          <w:lang w:val="uk-UA"/>
        </w:rPr>
      </w:pPr>
      <w:r w:rsidRPr="000A1853">
        <w:rPr>
          <w:sz w:val="28"/>
          <w:szCs w:val="28"/>
        </w:rPr>
        <w:lastRenderedPageBreak/>
        <w:t>Приватний інтерес</w:t>
      </w:r>
    </w:p>
    <w:p w:rsidR="000A1853" w:rsidRDefault="000A1853" w:rsidP="000A1853">
      <w:pPr>
        <w:pStyle w:val="a4"/>
        <w:spacing w:after="0" w:line="240" w:lineRule="auto"/>
        <w:ind w:left="0"/>
        <w:jc w:val="center"/>
        <w:rPr>
          <w:sz w:val="28"/>
          <w:szCs w:val="28"/>
          <w:lang w:val="uk-UA"/>
        </w:rPr>
      </w:pPr>
    </w:p>
    <w:p w:rsidR="000A1853" w:rsidRDefault="000A1853" w:rsidP="000A1853">
      <w:pPr>
        <w:pStyle w:val="a4"/>
        <w:spacing w:after="0" w:line="240" w:lineRule="auto"/>
        <w:ind w:left="0"/>
        <w:jc w:val="center"/>
        <w:rPr>
          <w:sz w:val="28"/>
          <w:szCs w:val="28"/>
          <w:lang w:val="uk-UA"/>
        </w:rPr>
      </w:pPr>
      <w:r w:rsidRPr="000A1853">
        <w:rPr>
          <w:sz w:val="28"/>
          <w:szCs w:val="28"/>
        </w:rPr>
        <w:t>Приватним інтересом може вважатися будь-який як майновий, так і немайновий інтерес</w:t>
      </w:r>
    </w:p>
    <w:p w:rsidR="000A1853" w:rsidRDefault="000A1853" w:rsidP="000A1853">
      <w:pPr>
        <w:pStyle w:val="a4"/>
        <w:spacing w:after="0" w:line="240" w:lineRule="auto"/>
        <w:ind w:left="0"/>
        <w:jc w:val="center"/>
        <w:rPr>
          <w:sz w:val="28"/>
          <w:szCs w:val="28"/>
          <w:lang w:val="uk-UA"/>
        </w:rPr>
      </w:pPr>
    </w:p>
    <w:p w:rsidR="000A1853" w:rsidRDefault="000A1853" w:rsidP="000A1853">
      <w:pPr>
        <w:pStyle w:val="a4"/>
        <w:spacing w:after="0" w:line="240" w:lineRule="auto"/>
        <w:ind w:left="0"/>
        <w:jc w:val="center"/>
        <w:rPr>
          <w:sz w:val="28"/>
          <w:szCs w:val="28"/>
          <w:lang w:val="uk-UA"/>
        </w:rPr>
      </w:pPr>
    </w:p>
    <w:p w:rsidR="000A1853" w:rsidRDefault="000A1853" w:rsidP="000A1853">
      <w:pPr>
        <w:pStyle w:val="a4"/>
        <w:spacing w:after="0" w:line="240" w:lineRule="auto"/>
        <w:ind w:left="0"/>
        <w:jc w:val="center"/>
        <w:rPr>
          <w:sz w:val="28"/>
          <w:szCs w:val="28"/>
          <w:lang w:val="uk-UA"/>
        </w:rPr>
      </w:pPr>
      <w:r>
        <w:rPr>
          <w:noProof/>
          <w:lang/>
        </w:rPr>
        <w:drawing>
          <wp:anchor distT="0" distB="0" distL="114300" distR="114300" simplePos="0" relativeHeight="251669504" behindDoc="0" locked="0" layoutInCell="1" allowOverlap="1" wp14:anchorId="7CD7BD1C" wp14:editId="7B7ED3F4">
            <wp:simplePos x="0" y="0"/>
            <wp:positionH relativeFrom="column">
              <wp:posOffset>2194560</wp:posOffset>
            </wp:positionH>
            <wp:positionV relativeFrom="paragraph">
              <wp:posOffset>69850</wp:posOffset>
            </wp:positionV>
            <wp:extent cx="1562100" cy="15621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97789330-stock-illustration-hand-and-house-ic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anchor>
        </w:drawing>
      </w:r>
    </w:p>
    <w:p w:rsidR="000A1853" w:rsidRPr="000A1853" w:rsidRDefault="000A1853" w:rsidP="000A1853">
      <w:pPr>
        <w:rPr>
          <w:lang w:val="uk-UA"/>
        </w:rPr>
      </w:pPr>
    </w:p>
    <w:p w:rsidR="000A1853" w:rsidRPr="000A1853" w:rsidRDefault="000A1853" w:rsidP="000A1853">
      <w:pPr>
        <w:rPr>
          <w:lang w:val="uk-UA"/>
        </w:rPr>
      </w:pPr>
    </w:p>
    <w:p w:rsidR="000A1853" w:rsidRPr="000A1853" w:rsidRDefault="000A1853" w:rsidP="000A1853">
      <w:pPr>
        <w:rPr>
          <w:lang w:val="uk-UA"/>
        </w:rPr>
      </w:pPr>
    </w:p>
    <w:p w:rsidR="000A1853" w:rsidRPr="000A1853" w:rsidRDefault="000A1853" w:rsidP="000A1853">
      <w:pPr>
        <w:rPr>
          <w:lang w:val="uk-UA"/>
        </w:rPr>
      </w:pPr>
    </w:p>
    <w:p w:rsidR="000A1853" w:rsidRPr="000A1853" w:rsidRDefault="000A1853" w:rsidP="000A1853">
      <w:pPr>
        <w:rPr>
          <w:sz w:val="28"/>
          <w:szCs w:val="28"/>
          <w:lang w:val="uk-UA"/>
        </w:rPr>
      </w:pPr>
    </w:p>
    <w:p w:rsidR="000A1853" w:rsidRDefault="009E5D25" w:rsidP="000A1853">
      <w:pPr>
        <w:jc w:val="center"/>
        <w:rPr>
          <w:sz w:val="28"/>
          <w:szCs w:val="28"/>
          <w:lang w:val="uk-UA"/>
        </w:rPr>
      </w:pPr>
      <w:r w:rsidRPr="0043107D">
        <w:rPr>
          <w:noProof/>
          <w:sz w:val="28"/>
          <w:szCs w:val="28"/>
          <w:lang/>
        </w:rPr>
        <mc:AlternateContent>
          <mc:Choice Requires="wps">
            <w:drawing>
              <wp:anchor distT="0" distB="0" distL="114300" distR="114300" simplePos="0" relativeHeight="251673600" behindDoc="0" locked="0" layoutInCell="1" allowOverlap="1" wp14:anchorId="65A218F6" wp14:editId="16A48A7C">
                <wp:simplePos x="0" y="0"/>
                <wp:positionH relativeFrom="column">
                  <wp:posOffset>2882265</wp:posOffset>
                </wp:positionH>
                <wp:positionV relativeFrom="paragraph">
                  <wp:posOffset>240030</wp:posOffset>
                </wp:positionV>
                <wp:extent cx="1341120" cy="762000"/>
                <wp:effectExtent l="0" t="0" r="68580" b="57150"/>
                <wp:wrapNone/>
                <wp:docPr id="15" name="Прямая со стрелкой 15"/>
                <wp:cNvGraphicFramePr/>
                <a:graphic xmlns:a="http://schemas.openxmlformats.org/drawingml/2006/main">
                  <a:graphicData uri="http://schemas.microsoft.com/office/word/2010/wordprocessingShape">
                    <wps:wsp>
                      <wps:cNvCnPr/>
                      <wps:spPr>
                        <a:xfrm>
                          <a:off x="0" y="0"/>
                          <a:ext cx="1341120" cy="762000"/>
                        </a:xfrm>
                        <a:prstGeom prst="straightConnector1">
                          <a:avLst/>
                        </a:prstGeom>
                        <a:ln w="25400"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26.95pt;margin-top:18.9pt;width:105.6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" strokecolor="black [3213]" strokeweight="2pt">
                <v:stroke endarrow="open"/>
              </v:shape>
            </w:pict>
          </mc:Fallback>
        </mc:AlternateContent>
      </w:r>
      <w:r w:rsidRPr="0043107D">
        <w:rPr>
          <w:noProof/>
          <w:sz w:val="28"/>
          <w:szCs w:val="28"/>
          <w:lang/>
        </w:rPr>
        <mc:AlternateContent>
          <mc:Choice Requires="wps">
            <w:drawing>
              <wp:anchor distT="0" distB="0" distL="114300" distR="114300" simplePos="0" relativeHeight="251671552" behindDoc="0" locked="0" layoutInCell="1" allowOverlap="1" wp14:anchorId="3B5B491B" wp14:editId="38105538">
                <wp:simplePos x="0" y="0"/>
                <wp:positionH relativeFrom="column">
                  <wp:posOffset>1510665</wp:posOffset>
                </wp:positionH>
                <wp:positionV relativeFrom="paragraph">
                  <wp:posOffset>236855</wp:posOffset>
                </wp:positionV>
                <wp:extent cx="1303020" cy="723900"/>
                <wp:effectExtent l="38100" t="0" r="30480" b="57150"/>
                <wp:wrapNone/>
                <wp:docPr id="14" name="Прямая со стрелкой 14"/>
                <wp:cNvGraphicFramePr/>
                <a:graphic xmlns:a="http://schemas.openxmlformats.org/drawingml/2006/main">
                  <a:graphicData uri="http://schemas.microsoft.com/office/word/2010/wordprocessingShape">
                    <wps:wsp>
                      <wps:cNvCnPr/>
                      <wps:spPr>
                        <a:xfrm flipH="1">
                          <a:off x="0" y="0"/>
                          <a:ext cx="1303020" cy="723900"/>
                        </a:xfrm>
                        <a:prstGeom prst="straightConnector1">
                          <a:avLst/>
                        </a:prstGeom>
                        <a:ln w="25400"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 o:spid="_x0000_s1026" type="#_x0000_t32" style="position:absolute;margin-left:118.95pt;margin-top:18.65pt;width:102.6pt;height:57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" strokecolor="black [3213]" strokeweight="2pt">
                <v:stroke endarrow="open"/>
              </v:shape>
            </w:pict>
          </mc:Fallback>
        </mc:AlternateContent>
      </w:r>
      <w:r w:rsidR="000A1853" w:rsidRPr="000A1853">
        <w:rPr>
          <w:sz w:val="28"/>
          <w:szCs w:val="28"/>
          <w:lang w:val="uk-UA"/>
        </w:rPr>
        <w:t>приватний інтерес</w:t>
      </w:r>
    </w:p>
    <w:tbl>
      <w:tblPr>
        <w:tblStyle w:val="a3"/>
        <w:tblpPr w:leftFromText="180" w:rightFromText="180" w:vertAnchor="text" w:horzAnchor="margin" w:tblpY="10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A1853" w:rsidTr="005A0CEA">
        <w:trPr>
          <w:trHeight w:val="2835"/>
        </w:trPr>
        <w:tc>
          <w:tcPr>
            <w:tcW w:w="4785" w:type="dxa"/>
          </w:tcPr>
          <w:p w:rsidR="000A1853" w:rsidRPr="000A1853" w:rsidRDefault="000A1853" w:rsidP="000A1853">
            <w:pPr>
              <w:jc w:val="center"/>
              <w:rPr>
                <w:lang w:val="ru-RU"/>
              </w:rPr>
            </w:pPr>
          </w:p>
          <w:p w:rsidR="000A1853" w:rsidRPr="00952128" w:rsidRDefault="005A0CEA" w:rsidP="005A0CEA">
            <w:pPr>
              <w:jc w:val="center"/>
              <w:rPr>
                <w:lang w:val="uk-UA"/>
              </w:rPr>
            </w:pPr>
            <w:r>
              <w:rPr>
                <w:noProof/>
                <w:sz w:val="28"/>
                <w:szCs w:val="28"/>
                <w:lang/>
              </w:rPr>
              <w:drawing>
                <wp:inline distT="0" distB="0" distL="0" distR="0" wp14:anchorId="36B70A51" wp14:editId="27139F91">
                  <wp:extent cx="1274400" cy="1274400"/>
                  <wp:effectExtent l="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9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4400" cy="1274400"/>
                          </a:xfrm>
                          <a:prstGeom prst="rect">
                            <a:avLst/>
                          </a:prstGeom>
                        </pic:spPr>
                      </pic:pic>
                    </a:graphicData>
                  </a:graphic>
                </wp:inline>
              </w:drawing>
            </w:r>
          </w:p>
          <w:p w:rsidR="000A1853" w:rsidRPr="00952128" w:rsidRDefault="000A1853" w:rsidP="000A1853">
            <w:pPr>
              <w:tabs>
                <w:tab w:val="left" w:pos="3396"/>
              </w:tabs>
              <w:rPr>
                <w:lang w:val="uk-UA"/>
              </w:rPr>
            </w:pPr>
          </w:p>
        </w:tc>
        <w:tc>
          <w:tcPr>
            <w:tcW w:w="4786" w:type="dxa"/>
          </w:tcPr>
          <w:p w:rsidR="000A1853" w:rsidRDefault="000A1853" w:rsidP="000A1853">
            <w:pPr>
              <w:jc w:val="center"/>
              <w:rPr>
                <w:lang w:val="uk-UA"/>
              </w:rPr>
            </w:pPr>
            <w:r>
              <w:rPr>
                <w:noProof/>
                <w:lang/>
              </w:rPr>
              <w:drawing>
                <wp:inline distT="0" distB="0" distL="0" distR="0" wp14:anchorId="36DD44DC" wp14:editId="61A774D3">
                  <wp:extent cx="1522800" cy="1522800"/>
                  <wp:effectExtent l="0" t="0" r="127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97789330-stock-illustration-hand-and-house-ic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2800" cy="1522800"/>
                          </a:xfrm>
                          <a:prstGeom prst="rect">
                            <a:avLst/>
                          </a:prstGeom>
                        </pic:spPr>
                      </pic:pic>
                    </a:graphicData>
                  </a:graphic>
                </wp:inline>
              </w:drawing>
            </w:r>
          </w:p>
          <w:p w:rsidR="000A1853" w:rsidRPr="00952128" w:rsidRDefault="000A1853" w:rsidP="000A1853">
            <w:pPr>
              <w:jc w:val="center"/>
              <w:rPr>
                <w:lang w:val="uk-UA"/>
              </w:rPr>
            </w:pPr>
          </w:p>
        </w:tc>
      </w:tr>
      <w:tr w:rsidR="000A1853" w:rsidTr="000A1853">
        <w:tc>
          <w:tcPr>
            <w:tcW w:w="4785" w:type="dxa"/>
          </w:tcPr>
          <w:p w:rsidR="000A1853" w:rsidRPr="00952128" w:rsidRDefault="000A1853" w:rsidP="000A1853">
            <w:pPr>
              <w:jc w:val="center"/>
              <w:rPr>
                <w:sz w:val="28"/>
                <w:szCs w:val="28"/>
                <w:lang w:val="uk-UA"/>
              </w:rPr>
            </w:pPr>
            <w:r>
              <w:rPr>
                <w:sz w:val="28"/>
                <w:szCs w:val="28"/>
                <w:lang w:val="uk-UA"/>
              </w:rPr>
              <w:t>майновий</w:t>
            </w:r>
            <w:r w:rsidRPr="00952128">
              <w:rPr>
                <w:sz w:val="28"/>
                <w:szCs w:val="28"/>
              </w:rPr>
              <w:t xml:space="preserve"> інтерес</w:t>
            </w:r>
          </w:p>
        </w:tc>
        <w:tc>
          <w:tcPr>
            <w:tcW w:w="4786" w:type="dxa"/>
          </w:tcPr>
          <w:p w:rsidR="000A1853" w:rsidRPr="00952128" w:rsidRDefault="000A1853" w:rsidP="000A1853">
            <w:pPr>
              <w:jc w:val="center"/>
              <w:rPr>
                <w:sz w:val="28"/>
                <w:szCs w:val="28"/>
                <w:lang w:val="uk-UA"/>
              </w:rPr>
            </w:pPr>
            <w:r>
              <w:rPr>
                <w:sz w:val="28"/>
                <w:szCs w:val="28"/>
                <w:lang w:val="uk-UA"/>
              </w:rPr>
              <w:t>немайновий</w:t>
            </w:r>
            <w:r w:rsidRPr="00952128">
              <w:rPr>
                <w:sz w:val="28"/>
                <w:szCs w:val="28"/>
              </w:rPr>
              <w:t xml:space="preserve"> інтерес</w:t>
            </w:r>
          </w:p>
        </w:tc>
      </w:tr>
    </w:tbl>
    <w:p w:rsidR="000A1853" w:rsidRDefault="000A1853" w:rsidP="000A1853">
      <w:pPr>
        <w:jc w:val="center"/>
        <w:rPr>
          <w:sz w:val="28"/>
          <w:szCs w:val="28"/>
          <w:lang w:val="uk-UA"/>
        </w:rPr>
      </w:pPr>
    </w:p>
    <w:p w:rsidR="000A1853" w:rsidRDefault="000A1853" w:rsidP="00156247">
      <w:pPr>
        <w:rPr>
          <w:sz w:val="28"/>
          <w:szCs w:val="28"/>
          <w:lang w:val="uk-UA"/>
        </w:rPr>
      </w:pPr>
    </w:p>
    <w:p w:rsidR="00156247" w:rsidRDefault="00156247" w:rsidP="00514E0B">
      <w:pPr>
        <w:spacing w:after="0" w:line="240" w:lineRule="auto"/>
        <w:ind w:firstLine="720"/>
        <w:jc w:val="both"/>
        <w:rPr>
          <w:sz w:val="28"/>
          <w:szCs w:val="28"/>
          <w:lang w:val="uk-UA"/>
        </w:rPr>
      </w:pPr>
      <w:r w:rsidRPr="00156247">
        <w:rPr>
          <w:sz w:val="28"/>
          <w:szCs w:val="28"/>
        </w:rPr>
        <w:t>Закон допускає необмежене коло обставин та ситуацій, що можуть свідчити про наявність приватного інтересу чи зумовлювати його виникнення за певних умов.</w:t>
      </w:r>
    </w:p>
    <w:p w:rsidR="005A377E" w:rsidRDefault="005A377E" w:rsidP="00514E0B">
      <w:pPr>
        <w:spacing w:after="0" w:line="240" w:lineRule="auto"/>
        <w:ind w:firstLine="720"/>
        <w:jc w:val="both"/>
        <w:rPr>
          <w:sz w:val="28"/>
          <w:szCs w:val="28"/>
          <w:lang w:val="uk-UA"/>
        </w:rPr>
      </w:pPr>
    </w:p>
    <w:p w:rsidR="005A377E" w:rsidRDefault="005A377E" w:rsidP="00514E0B">
      <w:pPr>
        <w:spacing w:after="0" w:line="240" w:lineRule="auto"/>
        <w:ind w:firstLine="720"/>
        <w:jc w:val="both"/>
        <w:rPr>
          <w:sz w:val="28"/>
          <w:szCs w:val="28"/>
          <w:lang w:val="uk-UA"/>
        </w:rPr>
      </w:pPr>
    </w:p>
    <w:p w:rsidR="005A377E" w:rsidRDefault="005A377E" w:rsidP="00514E0B">
      <w:pPr>
        <w:spacing w:after="0" w:line="240" w:lineRule="auto"/>
        <w:ind w:firstLine="720"/>
        <w:jc w:val="both"/>
        <w:rPr>
          <w:sz w:val="28"/>
          <w:szCs w:val="28"/>
          <w:lang w:val="uk-UA"/>
        </w:rPr>
      </w:pPr>
    </w:p>
    <w:p w:rsidR="005A377E" w:rsidRDefault="005A377E" w:rsidP="00514E0B">
      <w:pPr>
        <w:spacing w:after="0" w:line="240" w:lineRule="auto"/>
        <w:ind w:firstLine="720"/>
        <w:jc w:val="both"/>
        <w:rPr>
          <w:sz w:val="28"/>
          <w:szCs w:val="28"/>
          <w:lang w:val="uk-UA"/>
        </w:rPr>
      </w:pPr>
    </w:p>
    <w:p w:rsidR="005A377E" w:rsidRDefault="005A377E" w:rsidP="00514E0B">
      <w:pPr>
        <w:spacing w:after="0" w:line="240" w:lineRule="auto"/>
        <w:ind w:firstLine="720"/>
        <w:jc w:val="both"/>
        <w:rPr>
          <w:sz w:val="28"/>
          <w:szCs w:val="28"/>
          <w:lang w:val="uk-UA"/>
        </w:rPr>
      </w:pPr>
    </w:p>
    <w:p w:rsidR="005A377E" w:rsidRPr="005A377E" w:rsidRDefault="005A377E" w:rsidP="00514E0B">
      <w:pPr>
        <w:spacing w:after="0" w:line="240" w:lineRule="auto"/>
        <w:ind w:firstLine="720"/>
        <w:jc w:val="both"/>
        <w:rPr>
          <w:sz w:val="28"/>
          <w:szCs w:val="28"/>
          <w:lang w:val="uk-UA"/>
        </w:rPr>
      </w:pPr>
    </w:p>
    <w:p w:rsidR="00156247" w:rsidRDefault="00156247" w:rsidP="00514E0B">
      <w:pPr>
        <w:spacing w:after="0" w:line="240" w:lineRule="auto"/>
        <w:ind w:firstLine="720"/>
        <w:jc w:val="both"/>
        <w:rPr>
          <w:sz w:val="28"/>
          <w:szCs w:val="28"/>
          <w:lang w:val="ru-RU"/>
        </w:rPr>
      </w:pPr>
      <w:r w:rsidRPr="00156247">
        <w:rPr>
          <w:sz w:val="28"/>
          <w:szCs w:val="28"/>
        </w:rPr>
        <w:lastRenderedPageBreak/>
        <w:t>Приблизний перелік позаслужбових стосунків із фізичними чи юридичними особами, що можуть зумовлювати виникнення приватного інтересу</w:t>
      </w:r>
    </w:p>
    <w:p w:rsidR="00156247" w:rsidRPr="00CE2D62" w:rsidRDefault="00156247" w:rsidP="00156247">
      <w:pPr>
        <w:jc w:val="both"/>
        <w:rPr>
          <w:sz w:val="28"/>
          <w:szCs w:val="28"/>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56247" w:rsidTr="00BE5A64">
        <w:tc>
          <w:tcPr>
            <w:tcW w:w="4785" w:type="dxa"/>
          </w:tcPr>
          <w:p w:rsidR="00156247" w:rsidRDefault="00156247" w:rsidP="006A7F6A">
            <w:pPr>
              <w:jc w:val="center"/>
              <w:rPr>
                <w:sz w:val="28"/>
                <w:szCs w:val="28"/>
                <w:lang w:val="ru-RU"/>
              </w:rPr>
            </w:pPr>
            <w:r>
              <w:rPr>
                <w:noProof/>
                <w:sz w:val="28"/>
                <w:szCs w:val="28"/>
                <w:lang/>
              </w:rPr>
              <w:drawing>
                <wp:inline distT="0" distB="0" distL="0" distR="0" wp14:anchorId="69B70A36" wp14:editId="2E0FBBFE">
                  <wp:extent cx="1522800" cy="1522800"/>
                  <wp:effectExtent l="0" t="0" r="1270" b="127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97789330-stock-illustration-hand-and-house-ic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800" cy="1522800"/>
                          </a:xfrm>
                          <a:prstGeom prst="rect">
                            <a:avLst/>
                          </a:prstGeom>
                        </pic:spPr>
                      </pic:pic>
                    </a:graphicData>
                  </a:graphic>
                </wp:inline>
              </w:drawing>
            </w:r>
          </w:p>
        </w:tc>
        <w:tc>
          <w:tcPr>
            <w:tcW w:w="4786" w:type="dxa"/>
          </w:tcPr>
          <w:p w:rsidR="00156247" w:rsidRDefault="006A7F6A" w:rsidP="006A7F6A">
            <w:pPr>
              <w:jc w:val="center"/>
              <w:rPr>
                <w:sz w:val="28"/>
                <w:szCs w:val="28"/>
                <w:lang w:val="ru-RU"/>
              </w:rPr>
            </w:pPr>
            <w:r>
              <w:rPr>
                <w:noProof/>
                <w:sz w:val="28"/>
                <w:szCs w:val="28"/>
                <w:lang/>
              </w:rPr>
              <w:drawing>
                <wp:inline distT="0" distB="0" distL="0" distR="0" wp14:anchorId="2CABDB36" wp14:editId="58057B96">
                  <wp:extent cx="2052000" cy="1364400"/>
                  <wp:effectExtent l="0" t="0" r="5715"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97789330-stock-illustration-hand-and-house-ic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2000" cy="1364400"/>
                          </a:xfrm>
                          <a:prstGeom prst="rect">
                            <a:avLst/>
                          </a:prstGeom>
                        </pic:spPr>
                      </pic:pic>
                    </a:graphicData>
                  </a:graphic>
                </wp:inline>
              </w:drawing>
            </w:r>
          </w:p>
        </w:tc>
      </w:tr>
      <w:tr w:rsidR="00156247" w:rsidTr="00BE5A64">
        <w:tc>
          <w:tcPr>
            <w:tcW w:w="4785" w:type="dxa"/>
          </w:tcPr>
          <w:p w:rsidR="00156247" w:rsidRPr="00156247" w:rsidRDefault="00156247" w:rsidP="00156247">
            <w:pPr>
              <w:jc w:val="center"/>
              <w:rPr>
                <w:sz w:val="28"/>
                <w:szCs w:val="28"/>
                <w:lang w:val="uk-UA"/>
              </w:rPr>
            </w:pPr>
            <w:r>
              <w:rPr>
                <w:sz w:val="28"/>
                <w:szCs w:val="28"/>
                <w:lang w:val="uk-UA"/>
              </w:rPr>
              <w:t>сімейні стосунки</w:t>
            </w:r>
          </w:p>
        </w:tc>
        <w:tc>
          <w:tcPr>
            <w:tcW w:w="4786" w:type="dxa"/>
          </w:tcPr>
          <w:p w:rsidR="00156247" w:rsidRDefault="00156247" w:rsidP="00156247">
            <w:pPr>
              <w:jc w:val="center"/>
              <w:rPr>
                <w:sz w:val="28"/>
                <w:szCs w:val="28"/>
                <w:lang w:val="ru-RU"/>
              </w:rPr>
            </w:pPr>
            <w:proofErr w:type="spellStart"/>
            <w:r>
              <w:rPr>
                <w:sz w:val="28"/>
                <w:szCs w:val="28"/>
                <w:lang w:val="ru-RU"/>
              </w:rPr>
              <w:t>особисті</w:t>
            </w:r>
            <w:proofErr w:type="spellEnd"/>
            <w:r>
              <w:rPr>
                <w:sz w:val="28"/>
                <w:szCs w:val="28"/>
                <w:lang w:val="ru-RU"/>
              </w:rPr>
              <w:t xml:space="preserve"> </w:t>
            </w:r>
            <w:proofErr w:type="spellStart"/>
            <w:r>
              <w:rPr>
                <w:sz w:val="28"/>
                <w:szCs w:val="28"/>
                <w:lang w:val="ru-RU"/>
              </w:rPr>
              <w:t>стосунки</w:t>
            </w:r>
            <w:proofErr w:type="spellEnd"/>
          </w:p>
          <w:p w:rsidR="006A7F6A" w:rsidRDefault="006A7F6A" w:rsidP="00156247">
            <w:pPr>
              <w:jc w:val="center"/>
              <w:rPr>
                <w:sz w:val="28"/>
                <w:szCs w:val="28"/>
                <w:lang w:val="ru-RU"/>
              </w:rPr>
            </w:pPr>
          </w:p>
        </w:tc>
      </w:tr>
      <w:tr w:rsidR="00156247" w:rsidTr="00BE5A64">
        <w:tc>
          <w:tcPr>
            <w:tcW w:w="4785" w:type="dxa"/>
          </w:tcPr>
          <w:p w:rsidR="00156247" w:rsidRDefault="00156247" w:rsidP="00156247">
            <w:pPr>
              <w:jc w:val="both"/>
              <w:rPr>
                <w:sz w:val="28"/>
                <w:szCs w:val="28"/>
                <w:lang w:val="ru-RU"/>
              </w:rPr>
            </w:pPr>
          </w:p>
          <w:p w:rsidR="00156247" w:rsidRDefault="006A7F6A" w:rsidP="006A7F6A">
            <w:pPr>
              <w:jc w:val="center"/>
              <w:rPr>
                <w:sz w:val="28"/>
                <w:szCs w:val="28"/>
                <w:lang w:val="ru-RU"/>
              </w:rPr>
            </w:pPr>
            <w:r>
              <w:rPr>
                <w:noProof/>
                <w:sz w:val="28"/>
                <w:szCs w:val="28"/>
                <w:lang/>
              </w:rPr>
              <w:drawing>
                <wp:inline distT="0" distB="0" distL="0" distR="0" wp14:anchorId="1288DA52" wp14:editId="272C2DD8">
                  <wp:extent cx="1220400" cy="12204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4019.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0400" cy="1220400"/>
                          </a:xfrm>
                          <a:prstGeom prst="rect">
                            <a:avLst/>
                          </a:prstGeom>
                        </pic:spPr>
                      </pic:pic>
                    </a:graphicData>
                  </a:graphic>
                </wp:inline>
              </w:drawing>
            </w:r>
          </w:p>
          <w:p w:rsidR="00156247" w:rsidRDefault="00156247" w:rsidP="00156247">
            <w:pPr>
              <w:jc w:val="both"/>
              <w:rPr>
                <w:sz w:val="28"/>
                <w:szCs w:val="28"/>
                <w:lang w:val="ru-RU"/>
              </w:rPr>
            </w:pPr>
          </w:p>
        </w:tc>
        <w:tc>
          <w:tcPr>
            <w:tcW w:w="4786" w:type="dxa"/>
          </w:tcPr>
          <w:p w:rsidR="00156247" w:rsidRDefault="006A7F6A" w:rsidP="006A7F6A">
            <w:pPr>
              <w:jc w:val="center"/>
              <w:rPr>
                <w:sz w:val="28"/>
                <w:szCs w:val="28"/>
                <w:lang w:val="ru-RU"/>
              </w:rPr>
            </w:pPr>
            <w:r>
              <w:rPr>
                <w:noProof/>
                <w:sz w:val="28"/>
                <w:szCs w:val="28"/>
                <w:lang/>
              </w:rPr>
              <w:drawing>
                <wp:inline distT="0" distB="0" distL="0" distR="0" wp14:anchorId="64E777D5" wp14:editId="1EED0158">
                  <wp:extent cx="1386000" cy="1386000"/>
                  <wp:effectExtent l="0" t="0" r="5080" b="508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97789330-stock-illustration-hand-and-house-icon.jpg"/>
                          <pic:cNvPicPr/>
                        </pic:nvPicPr>
                        <pic:blipFill>
                          <a:blip r:embed="rId15">
                            <a:extLst>
                              <a:ext uri="{28A0092B-C50C-407E-A947-70E740481C1C}">
                                <a14:useLocalDpi xmlns:a14="http://schemas.microsoft.com/office/drawing/2010/main" val="0"/>
                              </a:ext>
                            </a:extLst>
                          </a:blip>
                          <a:stretch>
                            <a:fillRect/>
                          </a:stretch>
                        </pic:blipFill>
                        <pic:spPr>
                          <a:xfrm>
                            <a:off x="0" y="0"/>
                            <a:ext cx="1386000" cy="1386000"/>
                          </a:xfrm>
                          <a:prstGeom prst="rect">
                            <a:avLst/>
                          </a:prstGeom>
                        </pic:spPr>
                      </pic:pic>
                    </a:graphicData>
                  </a:graphic>
                </wp:inline>
              </w:drawing>
            </w:r>
          </w:p>
        </w:tc>
      </w:tr>
      <w:tr w:rsidR="00156247" w:rsidTr="00BE5A64">
        <w:tc>
          <w:tcPr>
            <w:tcW w:w="4785" w:type="dxa"/>
          </w:tcPr>
          <w:p w:rsidR="00156247" w:rsidRDefault="00156247" w:rsidP="00156247">
            <w:pPr>
              <w:jc w:val="center"/>
              <w:rPr>
                <w:sz w:val="28"/>
                <w:szCs w:val="28"/>
                <w:lang w:val="ru-RU"/>
              </w:rPr>
            </w:pPr>
            <w:proofErr w:type="spellStart"/>
            <w:r>
              <w:rPr>
                <w:sz w:val="28"/>
                <w:szCs w:val="28"/>
                <w:lang w:val="ru-RU"/>
              </w:rPr>
              <w:t>дружні</w:t>
            </w:r>
            <w:proofErr w:type="spellEnd"/>
            <w:r>
              <w:rPr>
                <w:sz w:val="28"/>
                <w:szCs w:val="28"/>
                <w:lang w:val="ru-RU"/>
              </w:rPr>
              <w:t xml:space="preserve"> </w:t>
            </w:r>
            <w:proofErr w:type="spellStart"/>
            <w:r>
              <w:rPr>
                <w:sz w:val="28"/>
                <w:szCs w:val="28"/>
                <w:lang w:val="ru-RU"/>
              </w:rPr>
              <w:t>стосунки</w:t>
            </w:r>
            <w:proofErr w:type="spellEnd"/>
          </w:p>
        </w:tc>
        <w:tc>
          <w:tcPr>
            <w:tcW w:w="4786" w:type="dxa"/>
          </w:tcPr>
          <w:p w:rsidR="00156247" w:rsidRPr="00156247" w:rsidRDefault="00156247" w:rsidP="00156247">
            <w:pPr>
              <w:jc w:val="center"/>
              <w:rPr>
                <w:sz w:val="26"/>
                <w:szCs w:val="26"/>
                <w:lang w:val="ru-RU"/>
              </w:rPr>
            </w:pPr>
            <w:r w:rsidRPr="00156247">
              <w:rPr>
                <w:sz w:val="26"/>
                <w:szCs w:val="26"/>
              </w:rPr>
              <w:t>стосунки, що виникають у зв’язку з членством або діяльністю в громадських, політичних, релігійних чи інших організаціях</w:t>
            </w:r>
          </w:p>
        </w:tc>
      </w:tr>
    </w:tbl>
    <w:p w:rsidR="00156247" w:rsidRDefault="00156247" w:rsidP="00156247">
      <w:pPr>
        <w:jc w:val="both"/>
        <w:rPr>
          <w:sz w:val="28"/>
          <w:szCs w:val="28"/>
          <w:lang w:val="ru-RU"/>
        </w:rPr>
      </w:pPr>
    </w:p>
    <w:p w:rsidR="0010027D" w:rsidRPr="00514E0B" w:rsidRDefault="0010027D" w:rsidP="00514E0B">
      <w:pPr>
        <w:pStyle w:val="a4"/>
        <w:ind w:left="1116"/>
        <w:rPr>
          <w:sz w:val="28"/>
          <w:szCs w:val="28"/>
        </w:rPr>
      </w:pPr>
      <w:r w:rsidRPr="0010027D">
        <w:rPr>
          <w:sz w:val="28"/>
          <w:szCs w:val="28"/>
        </w:rPr>
        <w:t>Службові повноваження та їх дискреційний характер</w:t>
      </w:r>
    </w:p>
    <w:tbl>
      <w:tblPr>
        <w:tblStyle w:val="a3"/>
        <w:tblW w:w="0" w:type="auto"/>
        <w:tblLook w:val="04A0" w:firstRow="1" w:lastRow="0" w:firstColumn="1" w:lastColumn="0" w:noHBand="0" w:noVBand="1"/>
      </w:tblPr>
      <w:tblGrid>
        <w:gridCol w:w="4785"/>
        <w:gridCol w:w="4786"/>
      </w:tblGrid>
      <w:tr w:rsidR="0010027D" w:rsidTr="0037549A">
        <w:tc>
          <w:tcPr>
            <w:tcW w:w="4785" w:type="dxa"/>
          </w:tcPr>
          <w:p w:rsidR="0010027D" w:rsidRDefault="0010027D" w:rsidP="0037549A">
            <w:pPr>
              <w:jc w:val="center"/>
              <w:rPr>
                <w:sz w:val="28"/>
                <w:szCs w:val="28"/>
                <w:lang w:val="ru-RU"/>
              </w:rPr>
            </w:pPr>
            <w:r>
              <w:rPr>
                <w:noProof/>
                <w:sz w:val="28"/>
                <w:szCs w:val="28"/>
                <w:lang/>
              </w:rPr>
              <w:drawing>
                <wp:inline distT="0" distB="0" distL="0" distR="0" wp14:anchorId="334647C9" wp14:editId="2A3CC1B0">
                  <wp:extent cx="1198800" cy="1198800"/>
                  <wp:effectExtent l="0" t="0" r="1905" b="190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96.png"/>
                          <pic:cNvPicPr/>
                        </pic:nvPicPr>
                        <pic:blipFill>
                          <a:blip r:embed="rId16">
                            <a:extLst>
                              <a:ext uri="{28A0092B-C50C-407E-A947-70E740481C1C}">
                                <a14:useLocalDpi xmlns:a14="http://schemas.microsoft.com/office/drawing/2010/main" val="0"/>
                              </a:ext>
                            </a:extLst>
                          </a:blip>
                          <a:stretch>
                            <a:fillRect/>
                          </a:stretch>
                        </pic:blipFill>
                        <pic:spPr>
                          <a:xfrm>
                            <a:off x="0" y="0"/>
                            <a:ext cx="1198800" cy="1198800"/>
                          </a:xfrm>
                          <a:prstGeom prst="rect">
                            <a:avLst/>
                          </a:prstGeom>
                        </pic:spPr>
                      </pic:pic>
                    </a:graphicData>
                  </a:graphic>
                </wp:inline>
              </w:drawing>
            </w:r>
          </w:p>
          <w:p w:rsidR="0010027D" w:rsidRDefault="0010027D" w:rsidP="0037549A">
            <w:pPr>
              <w:jc w:val="center"/>
              <w:rPr>
                <w:sz w:val="28"/>
                <w:szCs w:val="28"/>
                <w:lang w:val="ru-RU"/>
              </w:rPr>
            </w:pPr>
          </w:p>
          <w:p w:rsidR="0010027D" w:rsidRDefault="0010027D" w:rsidP="0037549A">
            <w:pPr>
              <w:jc w:val="both"/>
              <w:rPr>
                <w:sz w:val="28"/>
                <w:szCs w:val="28"/>
                <w:lang w:val="ru-RU"/>
              </w:rPr>
            </w:pPr>
          </w:p>
        </w:tc>
        <w:tc>
          <w:tcPr>
            <w:tcW w:w="4786" w:type="dxa"/>
          </w:tcPr>
          <w:p w:rsidR="0010027D" w:rsidRDefault="0010027D" w:rsidP="0037549A">
            <w:pPr>
              <w:jc w:val="center"/>
              <w:rPr>
                <w:sz w:val="28"/>
                <w:szCs w:val="28"/>
                <w:lang w:val="ru-RU"/>
              </w:rPr>
            </w:pPr>
            <w:r>
              <w:rPr>
                <w:noProof/>
                <w:sz w:val="28"/>
                <w:szCs w:val="28"/>
                <w:lang/>
              </w:rPr>
              <w:drawing>
                <wp:inline distT="0" distB="0" distL="0" distR="0" wp14:anchorId="77DF4457" wp14:editId="4B4DC1C7">
                  <wp:extent cx="1292400" cy="1292400"/>
                  <wp:effectExtent l="0" t="0" r="3175" b="317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97789330-stock-illustration-hand-and-house-icon.jpg"/>
                          <pic:cNvPicPr/>
                        </pic:nvPicPr>
                        <pic:blipFill>
                          <a:blip r:embed="rId17">
                            <a:extLst>
                              <a:ext uri="{28A0092B-C50C-407E-A947-70E740481C1C}">
                                <a14:useLocalDpi xmlns:a14="http://schemas.microsoft.com/office/drawing/2010/main" val="0"/>
                              </a:ext>
                            </a:extLst>
                          </a:blip>
                          <a:stretch>
                            <a:fillRect/>
                          </a:stretch>
                        </pic:blipFill>
                        <pic:spPr>
                          <a:xfrm>
                            <a:off x="0" y="0"/>
                            <a:ext cx="1292400" cy="1292400"/>
                          </a:xfrm>
                          <a:prstGeom prst="rect">
                            <a:avLst/>
                          </a:prstGeom>
                        </pic:spPr>
                      </pic:pic>
                    </a:graphicData>
                  </a:graphic>
                </wp:inline>
              </w:drawing>
            </w:r>
          </w:p>
        </w:tc>
      </w:tr>
      <w:tr w:rsidR="0010027D" w:rsidTr="0037549A">
        <w:tc>
          <w:tcPr>
            <w:tcW w:w="4785" w:type="dxa"/>
          </w:tcPr>
          <w:p w:rsidR="0010027D" w:rsidRPr="0010027D" w:rsidRDefault="0010027D" w:rsidP="0037549A">
            <w:pPr>
              <w:jc w:val="center"/>
              <w:rPr>
                <w:sz w:val="28"/>
                <w:szCs w:val="28"/>
                <w:lang w:val="ru-RU"/>
              </w:rPr>
            </w:pPr>
            <w:r w:rsidRPr="0010027D">
              <w:rPr>
                <w:sz w:val="28"/>
                <w:szCs w:val="28"/>
              </w:rPr>
              <w:t>службові/представницькі повноваження</w:t>
            </w:r>
          </w:p>
        </w:tc>
        <w:tc>
          <w:tcPr>
            <w:tcW w:w="4786" w:type="dxa"/>
          </w:tcPr>
          <w:p w:rsidR="0010027D" w:rsidRPr="0010027D" w:rsidRDefault="0010027D" w:rsidP="0037549A">
            <w:pPr>
              <w:jc w:val="center"/>
              <w:rPr>
                <w:sz w:val="28"/>
                <w:szCs w:val="28"/>
                <w:lang w:val="ru-RU"/>
              </w:rPr>
            </w:pPr>
            <w:r w:rsidRPr="0010027D">
              <w:rPr>
                <w:sz w:val="28"/>
                <w:szCs w:val="28"/>
              </w:rPr>
              <w:t>вплив (можливість впливу) приватного інтересу на об’єктивність або неупередженість прийняття рішень, вчинення чи невчинення дій під час реалізації таких повноважень</w:t>
            </w:r>
          </w:p>
        </w:tc>
      </w:tr>
    </w:tbl>
    <w:p w:rsidR="0010027D" w:rsidRDefault="0010027D" w:rsidP="00156247">
      <w:pPr>
        <w:jc w:val="both"/>
        <w:rPr>
          <w:sz w:val="28"/>
          <w:szCs w:val="28"/>
          <w:lang w:val="ru-RU"/>
        </w:rPr>
      </w:pPr>
    </w:p>
    <w:p w:rsidR="00EA1495" w:rsidRDefault="00EA1495" w:rsidP="00DE5B49">
      <w:pPr>
        <w:spacing w:after="0" w:line="240" w:lineRule="auto"/>
        <w:ind w:firstLine="567"/>
        <w:jc w:val="both"/>
        <w:rPr>
          <w:sz w:val="28"/>
          <w:szCs w:val="28"/>
          <w:lang w:val="uk-UA"/>
        </w:rPr>
      </w:pPr>
    </w:p>
    <w:p w:rsidR="001B1451" w:rsidRDefault="001B1451" w:rsidP="00DE5B49">
      <w:pPr>
        <w:spacing w:after="0" w:line="240" w:lineRule="auto"/>
        <w:ind w:firstLine="567"/>
        <w:jc w:val="both"/>
        <w:rPr>
          <w:sz w:val="28"/>
          <w:szCs w:val="28"/>
          <w:lang w:val="uk-UA"/>
        </w:rPr>
      </w:pPr>
      <w:r w:rsidRPr="001B1451">
        <w:rPr>
          <w:sz w:val="28"/>
          <w:szCs w:val="28"/>
        </w:rPr>
        <w:t>Де можуть визначатися службові/представницькі повноваження:</w:t>
      </w:r>
    </w:p>
    <w:p w:rsidR="001B1451" w:rsidRDefault="001B1451" w:rsidP="00DE5B49">
      <w:pPr>
        <w:spacing w:after="0" w:line="240" w:lineRule="auto"/>
        <w:ind w:firstLine="567"/>
        <w:jc w:val="both"/>
        <w:rPr>
          <w:sz w:val="28"/>
          <w:szCs w:val="28"/>
          <w:lang w:val="uk-UA"/>
        </w:rPr>
      </w:pPr>
      <w:r>
        <w:rPr>
          <w:sz w:val="28"/>
          <w:szCs w:val="28"/>
          <w:lang w:val="uk-UA"/>
        </w:rPr>
        <w:t>-</w:t>
      </w:r>
      <w:r w:rsidRPr="001B1451">
        <w:rPr>
          <w:sz w:val="28"/>
          <w:szCs w:val="28"/>
        </w:rPr>
        <w:t xml:space="preserve"> закони, інші нормативно-правові акти (наприклад, положення про орган, установу, організацію); </w:t>
      </w:r>
    </w:p>
    <w:p w:rsidR="001B1451" w:rsidRDefault="001B1451" w:rsidP="00DE5B49">
      <w:pPr>
        <w:spacing w:after="0" w:line="240" w:lineRule="auto"/>
        <w:ind w:firstLine="567"/>
        <w:jc w:val="both"/>
        <w:rPr>
          <w:sz w:val="28"/>
          <w:szCs w:val="28"/>
          <w:lang w:val="uk-UA"/>
        </w:rPr>
      </w:pPr>
      <w:r>
        <w:rPr>
          <w:sz w:val="28"/>
          <w:szCs w:val="28"/>
          <w:lang w:val="uk-UA"/>
        </w:rPr>
        <w:t xml:space="preserve">- </w:t>
      </w:r>
      <w:r w:rsidRPr="001B1451">
        <w:rPr>
          <w:sz w:val="28"/>
          <w:szCs w:val="28"/>
        </w:rPr>
        <w:t xml:space="preserve">трудові договори (контракти); </w:t>
      </w:r>
    </w:p>
    <w:p w:rsidR="001B1451" w:rsidRDefault="001B1451" w:rsidP="00DE5B49">
      <w:pPr>
        <w:spacing w:after="0" w:line="240" w:lineRule="auto"/>
        <w:ind w:firstLine="567"/>
        <w:jc w:val="both"/>
        <w:rPr>
          <w:sz w:val="28"/>
          <w:szCs w:val="28"/>
          <w:lang w:val="uk-UA"/>
        </w:rPr>
      </w:pPr>
      <w:r>
        <w:rPr>
          <w:sz w:val="28"/>
          <w:szCs w:val="28"/>
          <w:lang w:val="uk-UA"/>
        </w:rPr>
        <w:t xml:space="preserve">- </w:t>
      </w:r>
      <w:r w:rsidRPr="001B1451">
        <w:rPr>
          <w:sz w:val="28"/>
          <w:szCs w:val="28"/>
        </w:rPr>
        <w:t xml:space="preserve">статути підприємств; </w:t>
      </w:r>
    </w:p>
    <w:p w:rsidR="001B1451" w:rsidRDefault="001B1451" w:rsidP="00DE5B49">
      <w:pPr>
        <w:spacing w:after="0" w:line="240" w:lineRule="auto"/>
        <w:ind w:firstLine="567"/>
        <w:jc w:val="both"/>
        <w:rPr>
          <w:sz w:val="28"/>
          <w:szCs w:val="28"/>
          <w:lang w:val="uk-UA"/>
        </w:rPr>
      </w:pPr>
      <w:r>
        <w:rPr>
          <w:sz w:val="28"/>
          <w:szCs w:val="28"/>
          <w:lang w:val="uk-UA"/>
        </w:rPr>
        <w:t xml:space="preserve">- </w:t>
      </w:r>
      <w:r w:rsidRPr="001B1451">
        <w:rPr>
          <w:sz w:val="28"/>
          <w:szCs w:val="28"/>
        </w:rPr>
        <w:t xml:space="preserve">положення про структурні підрозділи органів, установ, організацій; </w:t>
      </w:r>
    </w:p>
    <w:p w:rsidR="001B1451" w:rsidRDefault="001B1451" w:rsidP="00DE5B49">
      <w:pPr>
        <w:spacing w:after="0" w:line="240" w:lineRule="auto"/>
        <w:ind w:firstLine="567"/>
        <w:jc w:val="both"/>
        <w:rPr>
          <w:sz w:val="28"/>
          <w:szCs w:val="28"/>
          <w:lang w:val="uk-UA"/>
        </w:rPr>
      </w:pPr>
      <w:r>
        <w:rPr>
          <w:sz w:val="28"/>
          <w:szCs w:val="28"/>
          <w:lang w:val="uk-UA"/>
        </w:rPr>
        <w:t xml:space="preserve">- </w:t>
      </w:r>
      <w:r w:rsidRPr="001B1451">
        <w:rPr>
          <w:sz w:val="28"/>
          <w:szCs w:val="28"/>
        </w:rPr>
        <w:t xml:space="preserve">посадові інструкції; </w:t>
      </w:r>
    </w:p>
    <w:p w:rsidR="001B1451" w:rsidRDefault="001B1451" w:rsidP="00DE5B49">
      <w:pPr>
        <w:spacing w:after="0" w:line="240" w:lineRule="auto"/>
        <w:ind w:firstLine="567"/>
        <w:jc w:val="both"/>
        <w:rPr>
          <w:sz w:val="28"/>
          <w:szCs w:val="28"/>
          <w:lang w:val="uk-UA"/>
        </w:rPr>
      </w:pPr>
      <w:r>
        <w:rPr>
          <w:sz w:val="28"/>
          <w:szCs w:val="28"/>
          <w:lang w:val="uk-UA"/>
        </w:rPr>
        <w:t xml:space="preserve">- </w:t>
      </w:r>
      <w:r w:rsidRPr="001B1451">
        <w:rPr>
          <w:sz w:val="28"/>
          <w:szCs w:val="28"/>
        </w:rPr>
        <w:t xml:space="preserve">організаційно-розпорядчі документи (наприклад, у разі створення комісії чи робочої групи, повноваження можуть визначатися положенням про відповідну комісію/робочу групу, що затверджується внутрішнім організаційно-розпорядчим документом); </w:t>
      </w:r>
    </w:p>
    <w:p w:rsidR="00DE5B49" w:rsidRDefault="001B1451" w:rsidP="00DE5B49">
      <w:pPr>
        <w:spacing w:after="0" w:line="240" w:lineRule="auto"/>
        <w:ind w:firstLine="567"/>
        <w:jc w:val="both"/>
        <w:rPr>
          <w:sz w:val="28"/>
          <w:szCs w:val="28"/>
          <w:lang w:val="uk-UA"/>
        </w:rPr>
      </w:pPr>
      <w:r>
        <w:rPr>
          <w:sz w:val="28"/>
          <w:szCs w:val="28"/>
          <w:lang w:val="uk-UA"/>
        </w:rPr>
        <w:t xml:space="preserve">- </w:t>
      </w:r>
      <w:r w:rsidRPr="001B1451">
        <w:rPr>
          <w:sz w:val="28"/>
          <w:szCs w:val="28"/>
        </w:rPr>
        <w:t xml:space="preserve">доручення керівників; </w:t>
      </w:r>
    </w:p>
    <w:p w:rsidR="001B1451" w:rsidRPr="001B1451" w:rsidRDefault="00DE5B49" w:rsidP="00514E0B">
      <w:pPr>
        <w:spacing w:after="0" w:line="240" w:lineRule="auto"/>
        <w:ind w:firstLine="567"/>
        <w:jc w:val="both"/>
        <w:rPr>
          <w:sz w:val="28"/>
          <w:szCs w:val="28"/>
          <w:lang w:val="uk-UA"/>
        </w:rPr>
      </w:pPr>
      <w:r>
        <w:rPr>
          <w:sz w:val="28"/>
          <w:szCs w:val="28"/>
          <w:lang w:val="uk-UA"/>
        </w:rPr>
        <w:t xml:space="preserve">- </w:t>
      </w:r>
      <w:r w:rsidR="001B1451" w:rsidRPr="001B1451">
        <w:rPr>
          <w:sz w:val="28"/>
          <w:szCs w:val="28"/>
        </w:rPr>
        <w:t xml:space="preserve">регламенти. </w:t>
      </w:r>
    </w:p>
    <w:p w:rsidR="0010027D" w:rsidRDefault="001B1451" w:rsidP="00514E0B">
      <w:pPr>
        <w:spacing w:after="0" w:line="240" w:lineRule="auto"/>
        <w:ind w:firstLine="567"/>
        <w:jc w:val="both"/>
        <w:rPr>
          <w:sz w:val="28"/>
          <w:szCs w:val="28"/>
          <w:lang w:val="uk-UA"/>
        </w:rPr>
      </w:pPr>
      <w:r w:rsidRPr="001B1451">
        <w:rPr>
          <w:sz w:val="28"/>
          <w:szCs w:val="28"/>
        </w:rPr>
        <w:t>Приватний інтерес може впливати на об’єктивність або неупередженість прийняття рішень, вчинення чи невчинення дій лише під час реалізації службових/представницьких повноважень, що є дискреційними.</w:t>
      </w:r>
    </w:p>
    <w:p w:rsidR="001B1451" w:rsidRPr="00DE5B49" w:rsidRDefault="00DE5B49" w:rsidP="00514E0B">
      <w:pPr>
        <w:spacing w:after="0" w:line="240" w:lineRule="auto"/>
        <w:ind w:firstLine="567"/>
        <w:jc w:val="both"/>
        <w:rPr>
          <w:sz w:val="28"/>
          <w:szCs w:val="28"/>
        </w:rPr>
      </w:pPr>
      <w:r w:rsidRPr="00DE5B49">
        <w:rPr>
          <w:sz w:val="28"/>
          <w:szCs w:val="28"/>
        </w:rPr>
        <w:t>Дискреція – можливість діяти на власний розсуд, обираючи з декількох різних варіантів дій, рішень.</w:t>
      </w:r>
    </w:p>
    <w:p w:rsidR="00EA1495" w:rsidRDefault="00EA1495" w:rsidP="00156247">
      <w:pPr>
        <w:jc w:val="both"/>
        <w:rPr>
          <w:sz w:val="28"/>
          <w:szCs w:val="28"/>
          <w:lang w:val="uk-UA"/>
        </w:rPr>
      </w:pPr>
    </w:p>
    <w:p w:rsidR="007A79FB" w:rsidRDefault="007A79FB" w:rsidP="00156247">
      <w:pPr>
        <w:jc w:val="both"/>
        <w:rPr>
          <w:sz w:val="28"/>
          <w:szCs w:val="28"/>
          <w:lang w:val="uk-UA"/>
        </w:rPr>
      </w:pPr>
    </w:p>
    <w:p w:rsidR="00C13276" w:rsidRDefault="00C13276" w:rsidP="00C13276">
      <w:pPr>
        <w:jc w:val="center"/>
        <w:rPr>
          <w:sz w:val="28"/>
          <w:szCs w:val="28"/>
          <w:lang w:val="uk-UA"/>
        </w:rPr>
      </w:pPr>
      <w:r w:rsidRPr="00C13276">
        <w:rPr>
          <w:sz w:val="28"/>
          <w:szCs w:val="28"/>
        </w:rPr>
        <w:t xml:space="preserve"> Суперечність між приватним інтересом та повноваженнями</w:t>
      </w:r>
    </w:p>
    <w:p w:rsidR="00C13276" w:rsidRPr="00C13276" w:rsidRDefault="00C13276" w:rsidP="00514E0B">
      <w:pPr>
        <w:spacing w:after="0" w:line="240" w:lineRule="auto"/>
        <w:jc w:val="both"/>
        <w:rPr>
          <w:sz w:val="28"/>
          <w:szCs w:val="28"/>
          <w:lang w:val="uk-UA"/>
        </w:rPr>
      </w:pPr>
      <w:r w:rsidRPr="00C13276">
        <w:rPr>
          <w:sz w:val="28"/>
          <w:szCs w:val="28"/>
        </w:rPr>
        <w:t xml:space="preserve"> </w:t>
      </w:r>
      <w:r w:rsidR="00514E0B">
        <w:rPr>
          <w:sz w:val="28"/>
          <w:szCs w:val="28"/>
          <w:lang w:val="uk-UA"/>
        </w:rPr>
        <w:tab/>
      </w:r>
      <w:r w:rsidRPr="00C13276">
        <w:rPr>
          <w:sz w:val="28"/>
          <w:szCs w:val="28"/>
        </w:rPr>
        <w:t>Суперечність полягає в тому, що, з одного боку, в особи наявний приватний інтерес (майновий або немайновий), а з іншого, особа, яка уповноважена на виконання функцій держави або місцевого самоврядування, має виконувати свої службові обов’язки в інтересах держави, територіальної громади, виключаючи можливість будь-якого впливу приватного інтересу. Таким чином, особа, уповноважена на виконання функцій держави або місцевого самоврядування, приймаючи те чи інше рішення (вчиняючи ту чи іншу дію) по суті стоїть перед вибором задоволення публічного інтересу (на користь держави, територіальної громади) або приватного інтересу (власних інтересів, інтересів близьких осіб).</w:t>
      </w:r>
    </w:p>
    <w:p w:rsidR="00C13276" w:rsidRDefault="00C13276" w:rsidP="00156247">
      <w:pPr>
        <w:jc w:val="both"/>
        <w:rPr>
          <w:sz w:val="28"/>
          <w:szCs w:val="28"/>
          <w:lang w:val="uk-UA"/>
        </w:rPr>
      </w:pPr>
    </w:p>
    <w:p w:rsidR="00EA1495" w:rsidRDefault="00EA1495" w:rsidP="00156247">
      <w:pPr>
        <w:jc w:val="both"/>
        <w:rPr>
          <w:sz w:val="28"/>
          <w:szCs w:val="28"/>
          <w:lang w:val="uk-UA"/>
        </w:rPr>
      </w:pPr>
    </w:p>
    <w:p w:rsidR="00EA1495" w:rsidRDefault="00EA1495" w:rsidP="00156247">
      <w:pPr>
        <w:jc w:val="both"/>
        <w:rPr>
          <w:sz w:val="28"/>
          <w:szCs w:val="28"/>
          <w:lang w:val="uk-UA"/>
        </w:rPr>
      </w:pPr>
    </w:p>
    <w:p w:rsidR="00EA1495" w:rsidRDefault="00EA1495" w:rsidP="00156247">
      <w:pPr>
        <w:jc w:val="both"/>
        <w:rPr>
          <w:sz w:val="28"/>
          <w:szCs w:val="28"/>
          <w:lang w:val="uk-UA"/>
        </w:rPr>
      </w:pPr>
    </w:p>
    <w:p w:rsidR="00EA1495" w:rsidRPr="001B1451" w:rsidRDefault="00EA1495" w:rsidP="00156247">
      <w:pPr>
        <w:jc w:val="both"/>
        <w:rPr>
          <w:sz w:val="28"/>
          <w:szCs w:val="28"/>
          <w:lang w:val="uk-UA"/>
        </w:rPr>
      </w:pPr>
    </w:p>
    <w:p w:rsidR="00156247" w:rsidRPr="00C13276" w:rsidRDefault="004C3F86" w:rsidP="00A74AE8">
      <w:pPr>
        <w:pStyle w:val="a4"/>
        <w:ind w:left="1440"/>
        <w:rPr>
          <w:sz w:val="28"/>
          <w:szCs w:val="28"/>
          <w:lang w:val="ru-RU"/>
        </w:rPr>
      </w:pPr>
      <w:r w:rsidRPr="0043107D">
        <w:rPr>
          <w:noProof/>
          <w:lang/>
        </w:rPr>
        <w:lastRenderedPageBreak/>
        <mc:AlternateContent>
          <mc:Choice Requires="wps">
            <w:drawing>
              <wp:anchor distT="0" distB="0" distL="114300" distR="114300" simplePos="0" relativeHeight="251677696" behindDoc="0" locked="0" layoutInCell="1" allowOverlap="1" wp14:anchorId="245DF52A" wp14:editId="43930700">
                <wp:simplePos x="0" y="0"/>
                <wp:positionH relativeFrom="column">
                  <wp:posOffset>2920365</wp:posOffset>
                </wp:positionH>
                <wp:positionV relativeFrom="paragraph">
                  <wp:posOffset>175260</wp:posOffset>
                </wp:positionV>
                <wp:extent cx="807720" cy="518160"/>
                <wp:effectExtent l="0" t="0" r="68580" b="53340"/>
                <wp:wrapNone/>
                <wp:docPr id="23" name="Прямая со стрелкой 23"/>
                <wp:cNvGraphicFramePr/>
                <a:graphic xmlns:a="http://schemas.openxmlformats.org/drawingml/2006/main">
                  <a:graphicData uri="http://schemas.microsoft.com/office/word/2010/wordprocessingShape">
                    <wps:wsp>
                      <wps:cNvCnPr/>
                      <wps:spPr>
                        <a:xfrm>
                          <a:off x="0" y="0"/>
                          <a:ext cx="807720" cy="518160"/>
                        </a:xfrm>
                        <a:prstGeom prst="straightConnector1">
                          <a:avLst/>
                        </a:prstGeom>
                        <a:ln w="25400"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29.95pt;margin-top:13.8pt;width:63.6pt;height:4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" strokecolor="black [3213]" strokeweight="2pt">
                <v:stroke endarrow="open"/>
              </v:shape>
            </w:pict>
          </mc:Fallback>
        </mc:AlternateContent>
      </w:r>
      <w:r w:rsidR="00597D83" w:rsidRPr="0043107D">
        <w:rPr>
          <w:noProof/>
          <w:lang/>
        </w:rPr>
        <mc:AlternateContent>
          <mc:Choice Requires="wps">
            <w:drawing>
              <wp:anchor distT="0" distB="0" distL="114300" distR="114300" simplePos="0" relativeHeight="251675648" behindDoc="0" locked="0" layoutInCell="1" allowOverlap="1" wp14:anchorId="7A80746C" wp14:editId="2CFF42E1">
                <wp:simplePos x="0" y="0"/>
                <wp:positionH relativeFrom="column">
                  <wp:posOffset>1891665</wp:posOffset>
                </wp:positionH>
                <wp:positionV relativeFrom="paragraph">
                  <wp:posOffset>175260</wp:posOffset>
                </wp:positionV>
                <wp:extent cx="975360" cy="480060"/>
                <wp:effectExtent l="38100" t="0" r="15240" b="72390"/>
                <wp:wrapNone/>
                <wp:docPr id="22" name="Прямая со стрелкой 22"/>
                <wp:cNvGraphicFramePr/>
                <a:graphic xmlns:a="http://schemas.openxmlformats.org/drawingml/2006/main">
                  <a:graphicData uri="http://schemas.microsoft.com/office/word/2010/wordprocessingShape">
                    <wps:wsp>
                      <wps:cNvCnPr/>
                      <wps:spPr>
                        <a:xfrm flipH="1">
                          <a:off x="0" y="0"/>
                          <a:ext cx="975360" cy="480060"/>
                        </a:xfrm>
                        <a:prstGeom prst="straightConnector1">
                          <a:avLst/>
                        </a:prstGeom>
                        <a:ln w="25400"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148.95pt;margin-top:13.8pt;width:76.8pt;height:37.8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" strokecolor="black [3213]" strokeweight="2pt">
                <v:stroke endarrow="open"/>
              </v:shape>
            </w:pict>
          </mc:Fallback>
        </mc:AlternateContent>
      </w:r>
      <w:r w:rsidR="00597D83" w:rsidRPr="00C13276">
        <w:rPr>
          <w:sz w:val="28"/>
          <w:szCs w:val="28"/>
        </w:rPr>
        <w:t>Відмінність між потенційним та реальним конфліктом інтересів</w:t>
      </w:r>
    </w:p>
    <w:p w:rsidR="00597D83" w:rsidRPr="00597D83" w:rsidRDefault="00597D83" w:rsidP="00597D83">
      <w:pPr>
        <w:jc w:val="center"/>
        <w:rPr>
          <w:sz w:val="28"/>
          <w:szCs w:val="28"/>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97D83" w:rsidTr="00945A4B">
        <w:tc>
          <w:tcPr>
            <w:tcW w:w="4785" w:type="dxa"/>
          </w:tcPr>
          <w:p w:rsidR="00597D83" w:rsidRDefault="00597D83" w:rsidP="00597D83">
            <w:pPr>
              <w:jc w:val="center"/>
              <w:rPr>
                <w:sz w:val="28"/>
                <w:szCs w:val="28"/>
                <w:lang w:val="uk-UA"/>
              </w:rPr>
            </w:pPr>
          </w:p>
          <w:p w:rsidR="00597D83" w:rsidRDefault="00597D83" w:rsidP="00597D83">
            <w:pPr>
              <w:jc w:val="center"/>
              <w:rPr>
                <w:sz w:val="28"/>
                <w:szCs w:val="28"/>
                <w:lang w:val="uk-UA"/>
              </w:rPr>
            </w:pPr>
            <w:r>
              <w:rPr>
                <w:noProof/>
                <w:sz w:val="28"/>
                <w:szCs w:val="28"/>
                <w:lang/>
              </w:rPr>
              <w:drawing>
                <wp:inline distT="0" distB="0" distL="0" distR="0" wp14:anchorId="55DA0A58" wp14:editId="28CBA42B">
                  <wp:extent cx="1526400" cy="1306800"/>
                  <wp:effectExtent l="0" t="0" r="0" b="825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97789330-stock-illustration-hand-and-house-ico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26400" cy="1306800"/>
                          </a:xfrm>
                          <a:prstGeom prst="rect">
                            <a:avLst/>
                          </a:prstGeom>
                        </pic:spPr>
                      </pic:pic>
                    </a:graphicData>
                  </a:graphic>
                </wp:inline>
              </w:drawing>
            </w:r>
          </w:p>
          <w:p w:rsidR="00597D83" w:rsidRDefault="00597D83" w:rsidP="00597D83">
            <w:pPr>
              <w:jc w:val="center"/>
              <w:rPr>
                <w:sz w:val="28"/>
                <w:szCs w:val="28"/>
                <w:lang w:val="uk-UA"/>
              </w:rPr>
            </w:pPr>
          </w:p>
          <w:p w:rsidR="00597D83" w:rsidRDefault="00597D83" w:rsidP="00597D83">
            <w:pPr>
              <w:jc w:val="center"/>
              <w:rPr>
                <w:sz w:val="28"/>
                <w:szCs w:val="28"/>
                <w:lang w:val="uk-UA"/>
              </w:rPr>
            </w:pPr>
          </w:p>
        </w:tc>
        <w:tc>
          <w:tcPr>
            <w:tcW w:w="4786" w:type="dxa"/>
          </w:tcPr>
          <w:p w:rsidR="00597D83" w:rsidRDefault="00597D83" w:rsidP="00597D83">
            <w:pPr>
              <w:jc w:val="center"/>
              <w:rPr>
                <w:sz w:val="28"/>
                <w:szCs w:val="28"/>
                <w:lang w:val="uk-UA"/>
              </w:rPr>
            </w:pPr>
            <w:r>
              <w:rPr>
                <w:noProof/>
                <w:sz w:val="28"/>
                <w:szCs w:val="28"/>
                <w:lang/>
              </w:rPr>
              <w:drawing>
                <wp:inline distT="0" distB="0" distL="0" distR="0" wp14:anchorId="2765C310" wp14:editId="05F9148F">
                  <wp:extent cx="1414800" cy="15264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97789330-stock-illustration-hand-and-house-ico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14800" cy="1526400"/>
                          </a:xfrm>
                          <a:prstGeom prst="rect">
                            <a:avLst/>
                          </a:prstGeom>
                        </pic:spPr>
                      </pic:pic>
                    </a:graphicData>
                  </a:graphic>
                </wp:inline>
              </w:drawing>
            </w:r>
          </w:p>
        </w:tc>
      </w:tr>
      <w:tr w:rsidR="00597D83" w:rsidTr="00945A4B">
        <w:tc>
          <w:tcPr>
            <w:tcW w:w="4785" w:type="dxa"/>
          </w:tcPr>
          <w:p w:rsidR="00597D83" w:rsidRPr="00597D83" w:rsidRDefault="00597D83" w:rsidP="00597D83">
            <w:pPr>
              <w:jc w:val="center"/>
              <w:rPr>
                <w:b/>
                <w:sz w:val="28"/>
                <w:szCs w:val="28"/>
                <w:lang w:val="uk-UA"/>
              </w:rPr>
            </w:pPr>
            <w:r w:rsidRPr="00597D83">
              <w:rPr>
                <w:b/>
                <w:sz w:val="28"/>
                <w:szCs w:val="28"/>
              </w:rPr>
              <w:t xml:space="preserve">потенційний конфлікт інтересів </w:t>
            </w:r>
          </w:p>
          <w:p w:rsidR="00597D83" w:rsidRPr="00597D83" w:rsidRDefault="00597D83" w:rsidP="00597D83">
            <w:pPr>
              <w:jc w:val="center"/>
              <w:rPr>
                <w:sz w:val="28"/>
                <w:szCs w:val="28"/>
                <w:lang w:val="uk-UA"/>
              </w:rPr>
            </w:pPr>
            <w:r w:rsidRPr="00597D83">
              <w:rPr>
                <w:sz w:val="28"/>
                <w:szCs w:val="28"/>
                <w:lang w:val="uk-UA"/>
              </w:rPr>
              <w:t xml:space="preserve">є </w:t>
            </w:r>
            <w:r w:rsidRPr="00597D83">
              <w:rPr>
                <w:sz w:val="28"/>
                <w:szCs w:val="28"/>
              </w:rPr>
              <w:t>приватний інтерес і є можливість реалізувати службові/ представницькі повноваження</w:t>
            </w:r>
          </w:p>
        </w:tc>
        <w:tc>
          <w:tcPr>
            <w:tcW w:w="4786" w:type="dxa"/>
          </w:tcPr>
          <w:p w:rsidR="00597D83" w:rsidRPr="00597D83" w:rsidRDefault="00597D83" w:rsidP="00597D83">
            <w:pPr>
              <w:jc w:val="center"/>
              <w:rPr>
                <w:b/>
                <w:sz w:val="28"/>
                <w:szCs w:val="28"/>
                <w:lang w:val="uk-UA"/>
              </w:rPr>
            </w:pPr>
            <w:r w:rsidRPr="00597D83">
              <w:rPr>
                <w:b/>
                <w:sz w:val="28"/>
                <w:szCs w:val="28"/>
                <w:lang w:val="uk-UA"/>
              </w:rPr>
              <w:t>реальний конфлікт інтересів</w:t>
            </w:r>
          </w:p>
          <w:p w:rsidR="00597D83" w:rsidRPr="00597D83" w:rsidRDefault="00597D83" w:rsidP="00597D83">
            <w:pPr>
              <w:jc w:val="center"/>
              <w:rPr>
                <w:sz w:val="28"/>
                <w:szCs w:val="28"/>
                <w:lang w:val="uk-UA"/>
              </w:rPr>
            </w:pPr>
            <w:r w:rsidRPr="00597D83">
              <w:rPr>
                <w:sz w:val="28"/>
                <w:szCs w:val="28"/>
              </w:rPr>
              <w:t>є приватний інтерес і службові/ представницькі повноваження реалізовані (мають бути реалізовані) особою, у зв’язку з чим виникає суперечність</w:t>
            </w:r>
          </w:p>
        </w:tc>
      </w:tr>
    </w:tbl>
    <w:p w:rsidR="00597D83" w:rsidRDefault="00597D83" w:rsidP="00514E0B">
      <w:pPr>
        <w:spacing w:after="0" w:line="240" w:lineRule="auto"/>
        <w:jc w:val="center"/>
        <w:rPr>
          <w:sz w:val="28"/>
          <w:szCs w:val="28"/>
          <w:lang w:val="uk-UA"/>
        </w:rPr>
      </w:pPr>
    </w:p>
    <w:p w:rsidR="00945A4B" w:rsidRDefault="00945A4B" w:rsidP="00514E0B">
      <w:pPr>
        <w:spacing w:after="0" w:line="240" w:lineRule="auto"/>
        <w:ind w:firstLine="720"/>
        <w:jc w:val="both"/>
        <w:rPr>
          <w:sz w:val="28"/>
          <w:szCs w:val="28"/>
          <w:lang w:val="uk-UA"/>
        </w:rPr>
      </w:pPr>
      <w:r w:rsidRPr="00945A4B">
        <w:rPr>
          <w:sz w:val="28"/>
          <w:szCs w:val="28"/>
        </w:rPr>
        <w:t xml:space="preserve">Так, при потенційному конфлікті інтересів у особи наявний приватний інтерес у сфері, в якій вона виконує свої службові/представницькі повноваження. Така ситуація надалі впливатиме на об’єктивність особи під час реалізації повноважень. </w:t>
      </w:r>
    </w:p>
    <w:p w:rsidR="00945A4B" w:rsidRDefault="00945A4B" w:rsidP="00514E0B">
      <w:pPr>
        <w:spacing w:after="0" w:line="240" w:lineRule="auto"/>
        <w:ind w:firstLine="720"/>
        <w:jc w:val="both"/>
        <w:rPr>
          <w:sz w:val="28"/>
          <w:szCs w:val="28"/>
          <w:lang w:val="uk-UA"/>
        </w:rPr>
      </w:pPr>
      <w:r w:rsidRPr="00945A4B">
        <w:rPr>
          <w:sz w:val="28"/>
          <w:szCs w:val="28"/>
        </w:rPr>
        <w:t>При реальному конфлікті інтересів особа реалізує (повинна реалізувати) свої повноваження у сфері, де наявний приватний інтерес. Це викликає суперечність між повноваженнями і приватним інтересом, яка впливає на об’єктивність вчинення дій чи прийняття рішень.</w:t>
      </w:r>
    </w:p>
    <w:p w:rsidR="00657D57" w:rsidRPr="00657D57" w:rsidRDefault="00657D57" w:rsidP="003E0F38">
      <w:pPr>
        <w:jc w:val="both"/>
        <w:rPr>
          <w:sz w:val="28"/>
          <w:szCs w:val="28"/>
          <w:lang w:val="uk-UA"/>
        </w:rPr>
      </w:pPr>
    </w:p>
    <w:p w:rsidR="00A26EE6" w:rsidRPr="0048442C" w:rsidRDefault="00A26EE6" w:rsidP="0048442C">
      <w:pPr>
        <w:pStyle w:val="rvps2"/>
        <w:shd w:val="clear" w:color="auto" w:fill="FFFFFF"/>
        <w:spacing w:before="0" w:beforeAutospacing="0" w:after="150" w:afterAutospacing="0"/>
        <w:ind w:firstLine="450"/>
        <w:rPr>
          <w:i/>
          <w:sz w:val="28"/>
          <w:szCs w:val="28"/>
          <w:u w:val="single"/>
          <w:lang w:val="uk-UA"/>
        </w:rPr>
      </w:pPr>
      <w:r w:rsidRPr="00EA1495">
        <w:rPr>
          <w:i/>
          <w:sz w:val="28"/>
          <w:szCs w:val="28"/>
          <w:u w:val="single"/>
        </w:rPr>
        <w:t>Запобігання та врегулювання конфлікту інтересів</w:t>
      </w:r>
      <w:r w:rsidR="0048442C">
        <w:rPr>
          <w:i/>
          <w:sz w:val="28"/>
          <w:szCs w:val="28"/>
          <w:u w:val="single"/>
          <w:lang w:val="uk-UA"/>
        </w:rPr>
        <w:t>.</w:t>
      </w:r>
    </w:p>
    <w:p w:rsidR="0048442C" w:rsidRPr="00657D57" w:rsidRDefault="0048442C" w:rsidP="0048442C">
      <w:pPr>
        <w:pStyle w:val="rvps2"/>
        <w:shd w:val="clear" w:color="auto" w:fill="FFFFFF"/>
        <w:spacing w:before="0" w:beforeAutospacing="0" w:after="150" w:afterAutospacing="0"/>
        <w:ind w:firstLine="450"/>
        <w:rPr>
          <w:i/>
          <w:sz w:val="10"/>
          <w:szCs w:val="10"/>
          <w:u w:val="single"/>
          <w:lang w:val="uk-UA"/>
        </w:rPr>
      </w:pPr>
    </w:p>
    <w:p w:rsidR="00A26EE6" w:rsidRPr="00A74AE8" w:rsidRDefault="00A26EE6" w:rsidP="00514E0B">
      <w:pPr>
        <w:pStyle w:val="rvps2"/>
        <w:shd w:val="clear" w:color="auto" w:fill="FFFFFF"/>
        <w:spacing w:before="0" w:beforeAutospacing="0" w:after="0" w:afterAutospacing="0"/>
        <w:ind w:firstLine="448"/>
        <w:jc w:val="both"/>
        <w:rPr>
          <w:sz w:val="28"/>
          <w:szCs w:val="28"/>
        </w:rPr>
      </w:pPr>
      <w:bookmarkStart w:id="2" w:name="n360"/>
      <w:bookmarkEnd w:id="2"/>
      <w:r w:rsidRPr="00A74AE8">
        <w:rPr>
          <w:sz w:val="28"/>
          <w:szCs w:val="28"/>
        </w:rPr>
        <w:t>Особи, зазначені у </w:t>
      </w:r>
      <w:hyperlink r:id="rId20" w:anchor="n26" w:history="1">
        <w:r w:rsidRPr="00A74AE8">
          <w:rPr>
            <w:rStyle w:val="a7"/>
            <w:color w:val="auto"/>
            <w:sz w:val="28"/>
            <w:szCs w:val="28"/>
            <w:u w:val="none"/>
          </w:rPr>
          <w:t>пунктах 1</w:t>
        </w:r>
      </w:hyperlink>
      <w:r w:rsidRPr="00A74AE8">
        <w:rPr>
          <w:sz w:val="28"/>
          <w:szCs w:val="28"/>
        </w:rPr>
        <w:t>, </w:t>
      </w:r>
      <w:hyperlink r:id="rId21" w:anchor="n37" w:history="1">
        <w:r w:rsidRPr="00A74AE8">
          <w:rPr>
            <w:rStyle w:val="a7"/>
            <w:color w:val="auto"/>
            <w:sz w:val="28"/>
            <w:szCs w:val="28"/>
            <w:u w:val="none"/>
          </w:rPr>
          <w:t>2</w:t>
        </w:r>
      </w:hyperlink>
      <w:r w:rsidRPr="00A74AE8">
        <w:rPr>
          <w:sz w:val="28"/>
          <w:szCs w:val="28"/>
        </w:rPr>
        <w:t> частини першої статті 3 Закону, зобов’язані:</w:t>
      </w:r>
    </w:p>
    <w:p w:rsidR="00A26EE6" w:rsidRPr="00A74AE8" w:rsidRDefault="00A26EE6" w:rsidP="00514E0B">
      <w:pPr>
        <w:pStyle w:val="rvps2"/>
        <w:shd w:val="clear" w:color="auto" w:fill="FFFFFF"/>
        <w:spacing w:before="0" w:beforeAutospacing="0" w:after="0" w:afterAutospacing="0"/>
        <w:ind w:firstLine="448"/>
        <w:jc w:val="both"/>
        <w:rPr>
          <w:sz w:val="28"/>
          <w:szCs w:val="28"/>
        </w:rPr>
      </w:pPr>
      <w:bookmarkStart w:id="3" w:name="n361"/>
      <w:bookmarkEnd w:id="3"/>
      <w:r w:rsidRPr="00A74AE8">
        <w:rPr>
          <w:sz w:val="28"/>
          <w:szCs w:val="28"/>
        </w:rPr>
        <w:t>1) вживати заходів щодо недопущення виникнення реального, потенційного конфлікту інтересів;</w:t>
      </w:r>
    </w:p>
    <w:p w:rsidR="00A26EE6" w:rsidRPr="00A74AE8" w:rsidRDefault="00A26EE6" w:rsidP="00514E0B">
      <w:pPr>
        <w:pStyle w:val="rvps2"/>
        <w:shd w:val="clear" w:color="auto" w:fill="FFFFFF"/>
        <w:spacing w:before="0" w:beforeAutospacing="0" w:after="0" w:afterAutospacing="0"/>
        <w:ind w:firstLine="448"/>
        <w:jc w:val="both"/>
        <w:rPr>
          <w:sz w:val="28"/>
          <w:szCs w:val="28"/>
        </w:rPr>
      </w:pPr>
      <w:bookmarkStart w:id="4" w:name="n362"/>
      <w:bookmarkEnd w:id="4"/>
      <w:r w:rsidRPr="00A74AE8">
        <w:rPr>
          <w:sz w:val="28"/>
          <w:szCs w:val="28"/>
        </w:rPr>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A26EE6" w:rsidRPr="00A74AE8" w:rsidRDefault="00A26EE6" w:rsidP="00514E0B">
      <w:pPr>
        <w:pStyle w:val="rvps2"/>
        <w:shd w:val="clear" w:color="auto" w:fill="FFFFFF"/>
        <w:spacing w:before="0" w:beforeAutospacing="0" w:after="0" w:afterAutospacing="0"/>
        <w:ind w:firstLine="448"/>
        <w:jc w:val="both"/>
        <w:rPr>
          <w:sz w:val="28"/>
          <w:szCs w:val="28"/>
        </w:rPr>
      </w:pPr>
      <w:bookmarkStart w:id="5" w:name="n363"/>
      <w:bookmarkEnd w:id="5"/>
      <w:r w:rsidRPr="00A74AE8">
        <w:rPr>
          <w:sz w:val="28"/>
          <w:szCs w:val="28"/>
        </w:rPr>
        <w:lastRenderedPageBreak/>
        <w:t>3) не вчиняти дій та не приймати рішень в умовах реального конфлікту інтересів;</w:t>
      </w:r>
    </w:p>
    <w:p w:rsidR="00A26EE6" w:rsidRPr="00A74AE8" w:rsidRDefault="00A26EE6" w:rsidP="00514E0B">
      <w:pPr>
        <w:pStyle w:val="rvps2"/>
        <w:shd w:val="clear" w:color="auto" w:fill="FFFFFF"/>
        <w:spacing w:before="0" w:beforeAutospacing="0" w:after="0" w:afterAutospacing="0"/>
        <w:ind w:firstLine="448"/>
        <w:jc w:val="both"/>
        <w:rPr>
          <w:sz w:val="28"/>
          <w:szCs w:val="28"/>
        </w:rPr>
      </w:pPr>
      <w:bookmarkStart w:id="6" w:name="n364"/>
      <w:bookmarkEnd w:id="6"/>
      <w:r w:rsidRPr="00A74AE8">
        <w:rPr>
          <w:sz w:val="28"/>
          <w:szCs w:val="28"/>
        </w:rPr>
        <w:t>4) вжити заходів щодо врегулювання реального чи потенційного конфлікту інтересів.</w:t>
      </w:r>
    </w:p>
    <w:p w:rsidR="00A26EE6" w:rsidRPr="00A74AE8" w:rsidRDefault="00A26EE6" w:rsidP="00514E0B">
      <w:pPr>
        <w:pStyle w:val="rvps2"/>
        <w:shd w:val="clear" w:color="auto" w:fill="FFFFFF"/>
        <w:spacing w:before="0" w:beforeAutospacing="0" w:after="0" w:afterAutospacing="0"/>
        <w:ind w:firstLine="448"/>
        <w:jc w:val="both"/>
        <w:rPr>
          <w:sz w:val="28"/>
          <w:szCs w:val="28"/>
        </w:rPr>
      </w:pPr>
      <w:bookmarkStart w:id="7" w:name="n365"/>
      <w:bookmarkEnd w:id="7"/>
      <w:r w:rsidRPr="00A74AE8">
        <w:rPr>
          <w:sz w:val="28"/>
          <w:szCs w:val="28"/>
        </w:rPr>
        <w:t>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A26EE6" w:rsidRPr="00A74AE8" w:rsidRDefault="00A26EE6" w:rsidP="00514E0B">
      <w:pPr>
        <w:pStyle w:val="rvps2"/>
        <w:shd w:val="clear" w:color="auto" w:fill="FFFFFF"/>
        <w:spacing w:before="0" w:beforeAutospacing="0" w:after="0" w:afterAutospacing="0"/>
        <w:ind w:firstLine="448"/>
        <w:jc w:val="both"/>
        <w:rPr>
          <w:sz w:val="28"/>
          <w:szCs w:val="28"/>
        </w:rPr>
      </w:pPr>
      <w:bookmarkStart w:id="8" w:name="n366"/>
      <w:bookmarkEnd w:id="8"/>
      <w:r w:rsidRPr="00A74AE8">
        <w:rPr>
          <w:sz w:val="28"/>
          <w:szCs w:val="28"/>
        </w:rPr>
        <w:t>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A26EE6" w:rsidRPr="00A74AE8" w:rsidRDefault="00A26EE6" w:rsidP="00514E0B">
      <w:pPr>
        <w:pStyle w:val="rvps2"/>
        <w:shd w:val="clear" w:color="auto" w:fill="FFFFFF"/>
        <w:spacing w:before="0" w:beforeAutospacing="0" w:after="0" w:afterAutospacing="0"/>
        <w:ind w:firstLine="448"/>
        <w:jc w:val="both"/>
        <w:rPr>
          <w:sz w:val="28"/>
          <w:szCs w:val="28"/>
        </w:rPr>
      </w:pPr>
      <w:bookmarkStart w:id="9" w:name="n367"/>
      <w:bookmarkEnd w:id="9"/>
      <w:r w:rsidRPr="00A74AE8">
        <w:rPr>
          <w:sz w:val="28"/>
          <w:szCs w:val="28"/>
        </w:rPr>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A26EE6" w:rsidRPr="00A74AE8" w:rsidRDefault="00A26EE6" w:rsidP="00514E0B">
      <w:pPr>
        <w:pStyle w:val="rvps2"/>
        <w:shd w:val="clear" w:color="auto" w:fill="FFFFFF"/>
        <w:spacing w:before="0" w:beforeAutospacing="0" w:after="0" w:afterAutospacing="0"/>
        <w:ind w:firstLine="448"/>
        <w:jc w:val="both"/>
        <w:rPr>
          <w:sz w:val="28"/>
          <w:szCs w:val="28"/>
        </w:rPr>
      </w:pPr>
      <w:bookmarkStart w:id="10" w:name="n368"/>
      <w:bookmarkEnd w:id="10"/>
      <w:r w:rsidRPr="00A74AE8">
        <w:rPr>
          <w:sz w:val="28"/>
          <w:szCs w:val="28"/>
        </w:rPr>
        <w:t>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rsidR="00A26EE6" w:rsidRPr="00A74AE8" w:rsidRDefault="00A26EE6" w:rsidP="00514E0B">
      <w:pPr>
        <w:pStyle w:val="rvps2"/>
        <w:shd w:val="clear" w:color="auto" w:fill="FFFFFF"/>
        <w:spacing w:before="0" w:beforeAutospacing="0" w:after="0" w:afterAutospacing="0"/>
        <w:ind w:firstLine="448"/>
        <w:jc w:val="both"/>
        <w:rPr>
          <w:sz w:val="28"/>
          <w:szCs w:val="28"/>
        </w:rPr>
      </w:pPr>
      <w:bookmarkStart w:id="11" w:name="n369"/>
      <w:bookmarkEnd w:id="11"/>
      <w:r w:rsidRPr="00A74AE8">
        <w:rPr>
          <w:sz w:val="28"/>
          <w:szCs w:val="28"/>
        </w:rPr>
        <w:t xml:space="preserve"> У разі існування в особи сумнівів щодо наявності в неї конфлікту інтересів вона має право звернутися за роз’ясненням до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rsidR="00EA1495" w:rsidRDefault="00A26EE6" w:rsidP="00933BEA">
      <w:pPr>
        <w:pStyle w:val="rvps2"/>
        <w:shd w:val="clear" w:color="auto" w:fill="FFFFFF"/>
        <w:spacing w:before="0" w:beforeAutospacing="0" w:after="0" w:afterAutospacing="0"/>
        <w:ind w:firstLine="448"/>
        <w:jc w:val="both"/>
        <w:rPr>
          <w:sz w:val="28"/>
          <w:szCs w:val="28"/>
          <w:lang w:val="uk-UA"/>
        </w:rPr>
      </w:pPr>
      <w:bookmarkStart w:id="12" w:name="n1415"/>
      <w:bookmarkStart w:id="13" w:name="n370"/>
      <w:bookmarkEnd w:id="12"/>
      <w:bookmarkEnd w:id="13"/>
      <w:r w:rsidRPr="00A74AE8">
        <w:rPr>
          <w:sz w:val="28"/>
          <w:szCs w:val="28"/>
        </w:rPr>
        <w:t>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933BEA" w:rsidRPr="00933BEA" w:rsidRDefault="00933BEA" w:rsidP="00933BEA">
      <w:pPr>
        <w:pStyle w:val="rvps2"/>
        <w:shd w:val="clear" w:color="auto" w:fill="FFFFFF"/>
        <w:spacing w:before="0" w:beforeAutospacing="0" w:after="0" w:afterAutospacing="0"/>
        <w:ind w:firstLine="448"/>
        <w:jc w:val="both"/>
        <w:rPr>
          <w:sz w:val="28"/>
          <w:szCs w:val="28"/>
          <w:lang w:val="uk-UA"/>
        </w:rPr>
      </w:pPr>
    </w:p>
    <w:p w:rsidR="00B53A11" w:rsidRPr="00EA1495" w:rsidRDefault="00311EB8" w:rsidP="0048442C">
      <w:pPr>
        <w:rPr>
          <w:i/>
          <w:sz w:val="28"/>
          <w:szCs w:val="28"/>
          <w:u w:val="single"/>
          <w:lang w:val="uk-UA"/>
        </w:rPr>
      </w:pPr>
      <w:r>
        <w:rPr>
          <w:i/>
          <w:sz w:val="28"/>
          <w:szCs w:val="28"/>
          <w:u w:val="single"/>
          <w:lang w:val="uk-UA"/>
        </w:rPr>
        <w:t>Тести</w:t>
      </w:r>
      <w:r w:rsidR="00B53A11" w:rsidRPr="00EA1495">
        <w:rPr>
          <w:i/>
          <w:sz w:val="28"/>
          <w:szCs w:val="28"/>
          <w:u w:val="single"/>
        </w:rPr>
        <w:t xml:space="preserve"> на виявлення конфлікту інтересів</w:t>
      </w:r>
    </w:p>
    <w:p w:rsidR="00311EB8" w:rsidRDefault="00311EB8" w:rsidP="00311EB8">
      <w:pPr>
        <w:ind w:firstLine="720"/>
        <w:jc w:val="both"/>
        <w:rPr>
          <w:rFonts w:asciiTheme="majorHAnsi" w:hAnsiTheme="majorHAnsi" w:cstheme="majorHAnsi"/>
          <w:sz w:val="28"/>
          <w:szCs w:val="28"/>
          <w:lang w:val="uk-UA"/>
        </w:rPr>
      </w:pPr>
      <w:r w:rsidRPr="009260F9">
        <w:rPr>
          <w:rFonts w:asciiTheme="majorHAnsi" w:hAnsiTheme="majorHAnsi" w:cstheme="majorHAnsi"/>
          <w:sz w:val="28"/>
          <w:szCs w:val="28"/>
        </w:rPr>
        <w:t xml:space="preserve">У </w:t>
      </w:r>
      <w:r>
        <w:rPr>
          <w:rFonts w:asciiTheme="majorHAnsi" w:hAnsiTheme="majorHAnsi" w:cstheme="majorHAnsi"/>
          <w:sz w:val="28"/>
          <w:szCs w:val="28"/>
          <w:lang w:val="uk-UA"/>
        </w:rPr>
        <w:t>державних</w:t>
      </w:r>
      <w:r w:rsidRPr="009260F9">
        <w:rPr>
          <w:rFonts w:asciiTheme="majorHAnsi" w:hAnsiTheme="majorHAnsi" w:cstheme="majorHAnsi"/>
          <w:sz w:val="28"/>
          <w:szCs w:val="28"/>
        </w:rPr>
        <w:t xml:space="preserve"> службовців іноді виникає непевність – чи наявний у них конфлікт інтересів? А саме це є основою всіх корупційних злочинів та більшості корупційних правопорушень. </w:t>
      </w:r>
    </w:p>
    <w:p w:rsidR="00311EB8" w:rsidRPr="009260F9" w:rsidRDefault="00311EB8" w:rsidP="00311EB8">
      <w:pPr>
        <w:ind w:firstLine="720"/>
        <w:jc w:val="both"/>
        <w:rPr>
          <w:rFonts w:asciiTheme="majorHAnsi" w:hAnsiTheme="majorHAnsi" w:cstheme="majorHAnsi"/>
          <w:sz w:val="28"/>
          <w:szCs w:val="28"/>
          <w:lang w:val="uk-UA"/>
        </w:rPr>
      </w:pPr>
      <w:r w:rsidRPr="009260F9">
        <w:rPr>
          <w:rFonts w:asciiTheme="majorHAnsi" w:hAnsiTheme="majorHAnsi" w:cstheme="majorHAnsi"/>
          <w:sz w:val="28"/>
          <w:szCs w:val="28"/>
          <w:lang w:val="uk-UA"/>
        </w:rPr>
        <w:t xml:space="preserve">З метою </w:t>
      </w:r>
      <w:r w:rsidRPr="009260F9">
        <w:rPr>
          <w:rFonts w:asciiTheme="majorHAnsi" w:hAnsiTheme="majorHAnsi" w:cstheme="majorHAnsi"/>
          <w:sz w:val="28"/>
          <w:szCs w:val="28"/>
        </w:rPr>
        <w:t>зменшення кількості корупційних правопорушен</w:t>
      </w:r>
      <w:r w:rsidRPr="009260F9">
        <w:rPr>
          <w:rFonts w:asciiTheme="majorHAnsi" w:hAnsiTheme="majorHAnsi" w:cstheme="majorHAnsi"/>
          <w:sz w:val="28"/>
          <w:szCs w:val="28"/>
          <w:lang w:val="uk-UA"/>
        </w:rPr>
        <w:t>ь, а також для підвищення</w:t>
      </w:r>
      <w:r w:rsidRPr="009260F9">
        <w:rPr>
          <w:rFonts w:asciiTheme="majorHAnsi" w:hAnsiTheme="majorHAnsi" w:cstheme="majorHAnsi"/>
          <w:sz w:val="28"/>
          <w:szCs w:val="28"/>
        </w:rPr>
        <w:t xml:space="preserve"> освічен</w:t>
      </w:r>
      <w:r w:rsidRPr="009260F9">
        <w:rPr>
          <w:rFonts w:asciiTheme="majorHAnsi" w:hAnsiTheme="majorHAnsi" w:cstheme="majorHAnsi"/>
          <w:sz w:val="28"/>
          <w:szCs w:val="28"/>
          <w:lang w:val="uk-UA"/>
        </w:rPr>
        <w:t>о</w:t>
      </w:r>
      <w:r w:rsidRPr="009260F9">
        <w:rPr>
          <w:rFonts w:asciiTheme="majorHAnsi" w:hAnsiTheme="majorHAnsi" w:cstheme="majorHAnsi"/>
          <w:sz w:val="28"/>
          <w:szCs w:val="28"/>
        </w:rPr>
        <w:t>ст</w:t>
      </w:r>
      <w:r w:rsidRPr="009260F9">
        <w:rPr>
          <w:rFonts w:asciiTheme="majorHAnsi" w:hAnsiTheme="majorHAnsi" w:cstheme="majorHAnsi"/>
          <w:sz w:val="28"/>
          <w:szCs w:val="28"/>
          <w:lang w:val="uk-UA"/>
        </w:rPr>
        <w:t>і</w:t>
      </w:r>
      <w:r w:rsidRPr="009260F9">
        <w:rPr>
          <w:rFonts w:asciiTheme="majorHAnsi" w:hAnsiTheme="majorHAnsi" w:cstheme="majorHAnsi"/>
          <w:sz w:val="28"/>
          <w:szCs w:val="28"/>
        </w:rPr>
        <w:t xml:space="preserve"> посадовців у питаннях запобігання та врегулювання конфлікту інтересів</w:t>
      </w:r>
      <w:r w:rsidRPr="009260F9">
        <w:rPr>
          <w:rFonts w:asciiTheme="majorHAnsi" w:hAnsiTheme="majorHAnsi" w:cstheme="majorHAnsi"/>
          <w:sz w:val="28"/>
          <w:szCs w:val="28"/>
          <w:lang w:val="uk-UA"/>
        </w:rPr>
        <w:t xml:space="preserve"> НАЗК розроблено </w:t>
      </w:r>
      <w:r>
        <w:rPr>
          <w:rFonts w:asciiTheme="majorHAnsi" w:hAnsiTheme="majorHAnsi" w:cstheme="majorHAnsi"/>
          <w:sz w:val="28"/>
          <w:szCs w:val="28"/>
          <w:lang w:val="uk-UA"/>
        </w:rPr>
        <w:t xml:space="preserve">наступі </w:t>
      </w:r>
      <w:r w:rsidRPr="009260F9">
        <w:rPr>
          <w:rFonts w:asciiTheme="majorHAnsi" w:hAnsiTheme="majorHAnsi" w:cstheme="majorHAnsi"/>
          <w:sz w:val="28"/>
          <w:szCs w:val="28"/>
          <w:lang w:val="uk-UA"/>
        </w:rPr>
        <w:t>тести на виявлення конфлікту інтересів.</w:t>
      </w:r>
    </w:p>
    <w:p w:rsidR="00311EB8" w:rsidRPr="009260F9" w:rsidRDefault="00311EB8" w:rsidP="00311EB8">
      <w:pPr>
        <w:jc w:val="center"/>
        <w:rPr>
          <w:sz w:val="28"/>
          <w:szCs w:val="28"/>
          <w:u w:val="single"/>
          <w:lang w:val="uk-UA"/>
        </w:rPr>
      </w:pPr>
      <w:r w:rsidRPr="009260F9">
        <w:rPr>
          <w:sz w:val="28"/>
          <w:szCs w:val="28"/>
          <w:u w:val="single"/>
          <w:lang w:val="uk-UA"/>
        </w:rPr>
        <w:lastRenderedPageBreak/>
        <w:t>Експрес-тест</w:t>
      </w:r>
      <w:r w:rsidRPr="009260F9">
        <w:rPr>
          <w:sz w:val="28"/>
          <w:szCs w:val="28"/>
          <w:u w:val="single"/>
        </w:rPr>
        <w:t xml:space="preserve"> на виявлення конфлікту інтересів</w:t>
      </w:r>
    </w:p>
    <w:p w:rsidR="00B53A11" w:rsidRPr="00E3194F" w:rsidRDefault="00B53A11" w:rsidP="00B53A11">
      <w:pPr>
        <w:jc w:val="center"/>
        <w:rPr>
          <w:sz w:val="28"/>
          <w:szCs w:val="28"/>
          <w:lang w:val="uk-UA"/>
        </w:rPr>
      </w:pPr>
    </w:p>
    <w:tbl>
      <w:tblPr>
        <w:tblStyle w:val="a3"/>
        <w:tblW w:w="0" w:type="auto"/>
        <w:tblInd w:w="2093" w:type="dxa"/>
        <w:tblLook w:val="04A0" w:firstRow="1" w:lastRow="0" w:firstColumn="1" w:lastColumn="0" w:noHBand="0" w:noVBand="1"/>
      </w:tblPr>
      <w:tblGrid>
        <w:gridCol w:w="4819"/>
      </w:tblGrid>
      <w:tr w:rsidR="00B53A11" w:rsidTr="0037549A">
        <w:tc>
          <w:tcPr>
            <w:tcW w:w="4819" w:type="dxa"/>
          </w:tcPr>
          <w:p w:rsidR="00B53A11" w:rsidRPr="00E3194F" w:rsidRDefault="00B53A11" w:rsidP="0037549A">
            <w:pPr>
              <w:jc w:val="center"/>
              <w:rPr>
                <w:sz w:val="28"/>
                <w:szCs w:val="28"/>
                <w:lang w:val="uk-UA"/>
              </w:rPr>
            </w:pPr>
            <w:r w:rsidRPr="00E3194F">
              <w:rPr>
                <w:sz w:val="28"/>
                <w:szCs w:val="28"/>
              </w:rPr>
              <w:t>Чи є у мене конфлікт інтересів?</w:t>
            </w:r>
          </w:p>
          <w:p w:rsidR="00B53A11" w:rsidRDefault="00B53A11" w:rsidP="0037549A">
            <w:pPr>
              <w:jc w:val="center"/>
              <w:rPr>
                <w:sz w:val="28"/>
                <w:szCs w:val="28"/>
                <w:lang w:val="uk-UA"/>
              </w:rPr>
            </w:pPr>
            <w:r>
              <w:rPr>
                <w:noProof/>
                <w:sz w:val="28"/>
                <w:szCs w:val="28"/>
                <w:lang/>
              </w:rPr>
              <mc:AlternateContent>
                <mc:Choice Requires="wps">
                  <w:drawing>
                    <wp:anchor distT="0" distB="0" distL="114300" distR="114300" simplePos="0" relativeHeight="251679744" behindDoc="0" locked="0" layoutInCell="1" allowOverlap="1" wp14:anchorId="1E0E55F7" wp14:editId="2704AB3D">
                      <wp:simplePos x="0" y="0"/>
                      <wp:positionH relativeFrom="column">
                        <wp:posOffset>1431290</wp:posOffset>
                      </wp:positionH>
                      <wp:positionV relativeFrom="paragraph">
                        <wp:posOffset>196215</wp:posOffset>
                      </wp:positionV>
                      <wp:extent cx="0" cy="655320"/>
                      <wp:effectExtent l="95250" t="0" r="95250" b="49530"/>
                      <wp:wrapNone/>
                      <wp:docPr id="2" name="Прямая со стрелкой 2"/>
                      <wp:cNvGraphicFramePr/>
                      <a:graphic xmlns:a="http://schemas.openxmlformats.org/drawingml/2006/main">
                        <a:graphicData uri="http://schemas.microsoft.com/office/word/2010/wordprocessingShape">
                          <wps:wsp>
                            <wps:cNvCnPr/>
                            <wps:spPr>
                              <a:xfrm>
                                <a:off x="0" y="0"/>
                                <a:ext cx="0" cy="6553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 o:spid="_x0000_s1026" type="#_x0000_t32" style="position:absolute;margin-left:112.7pt;margin-top:15.45pt;width:0;height:51.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" strokecolor="black [3213]">
                      <v:stroke endarrow="open"/>
                    </v:shape>
                  </w:pict>
                </mc:Fallback>
              </mc:AlternateContent>
            </w:r>
          </w:p>
        </w:tc>
      </w:tr>
    </w:tbl>
    <w:p w:rsidR="00B53A11" w:rsidRPr="00E3194F" w:rsidRDefault="00B53A11" w:rsidP="00B53A11">
      <w:pPr>
        <w:jc w:val="center"/>
        <w:rPr>
          <w:sz w:val="28"/>
          <w:szCs w:val="28"/>
          <w:lang w:val="uk-UA"/>
        </w:rPr>
      </w:pPr>
    </w:p>
    <w:p w:rsidR="00B53A11" w:rsidRDefault="00B53A11" w:rsidP="00B53A11">
      <w:pPr>
        <w:rPr>
          <w:lang w:val="uk-UA"/>
        </w:rPr>
      </w:pPr>
    </w:p>
    <w:tbl>
      <w:tblPr>
        <w:tblStyle w:val="a3"/>
        <w:tblW w:w="0" w:type="auto"/>
        <w:tblLook w:val="04A0" w:firstRow="1" w:lastRow="0" w:firstColumn="1" w:lastColumn="0" w:noHBand="0" w:noVBand="1"/>
      </w:tblPr>
      <w:tblGrid>
        <w:gridCol w:w="9571"/>
      </w:tblGrid>
      <w:tr w:rsidR="00B53A11" w:rsidTr="0037549A">
        <w:tc>
          <w:tcPr>
            <w:tcW w:w="9571" w:type="dxa"/>
          </w:tcPr>
          <w:p w:rsidR="00B53A11" w:rsidRPr="00F64C62" w:rsidRDefault="00B53A11" w:rsidP="0037549A">
            <w:pPr>
              <w:jc w:val="center"/>
              <w:rPr>
                <w:sz w:val="24"/>
                <w:szCs w:val="24"/>
                <w:lang w:val="uk-UA"/>
              </w:rPr>
            </w:pPr>
            <w:r>
              <w:rPr>
                <w:sz w:val="24"/>
                <w:szCs w:val="24"/>
                <w:lang w:val="ru-RU"/>
              </w:rPr>
              <w:t>Ч</w:t>
            </w:r>
            <w:r w:rsidRPr="00F64C62">
              <w:rPr>
                <w:sz w:val="24"/>
                <w:szCs w:val="24"/>
              </w:rPr>
              <w:t xml:space="preserve">и є в мене приватний інтерес </w:t>
            </w:r>
            <w:proofErr w:type="gramStart"/>
            <w:r w:rsidRPr="00F64C62">
              <w:rPr>
                <w:sz w:val="24"/>
                <w:szCs w:val="24"/>
              </w:rPr>
              <w:t>в</w:t>
            </w:r>
            <w:proofErr w:type="gramEnd"/>
            <w:r w:rsidRPr="00F64C62">
              <w:rPr>
                <w:sz w:val="24"/>
                <w:szCs w:val="24"/>
              </w:rPr>
              <w:t xml:space="preserve"> сфері службових/представницьких повноваженнях?</w:t>
            </w:r>
          </w:p>
          <w:p w:rsidR="00B53A11" w:rsidRDefault="00B53A11" w:rsidP="0037549A">
            <w:pPr>
              <w:rPr>
                <w:lang w:val="uk-UA"/>
              </w:rPr>
            </w:pPr>
          </w:p>
        </w:tc>
      </w:tr>
    </w:tbl>
    <w:p w:rsidR="00B53A11" w:rsidRDefault="00B53A11" w:rsidP="00B53A11">
      <w:pPr>
        <w:rPr>
          <w:lang w:val="uk-UA"/>
        </w:rPr>
      </w:pPr>
      <w:r>
        <w:rPr>
          <w:noProof/>
          <w:sz w:val="28"/>
          <w:szCs w:val="28"/>
          <w:lang/>
        </w:rPr>
        <mc:AlternateContent>
          <mc:Choice Requires="wps">
            <w:drawing>
              <wp:anchor distT="0" distB="0" distL="114300" distR="114300" simplePos="0" relativeHeight="251681792" behindDoc="0" locked="0" layoutInCell="1" allowOverlap="1" wp14:anchorId="285CECDC" wp14:editId="0FF77A18">
                <wp:simplePos x="0" y="0"/>
                <wp:positionH relativeFrom="column">
                  <wp:posOffset>5259705</wp:posOffset>
                </wp:positionH>
                <wp:positionV relativeFrom="paragraph">
                  <wp:posOffset>-635</wp:posOffset>
                </wp:positionV>
                <wp:extent cx="0" cy="548640"/>
                <wp:effectExtent l="95250" t="0" r="57150" b="60960"/>
                <wp:wrapNone/>
                <wp:docPr id="28" name="Прямая со стрелкой 28"/>
                <wp:cNvGraphicFramePr/>
                <a:graphic xmlns:a="http://schemas.openxmlformats.org/drawingml/2006/main">
                  <a:graphicData uri="http://schemas.microsoft.com/office/word/2010/wordprocessingShape">
                    <wps:wsp>
                      <wps:cNvCnPr/>
                      <wps:spPr>
                        <a:xfrm>
                          <a:off x="0" y="0"/>
                          <a:ext cx="0" cy="5486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8" o:spid="_x0000_s1026" type="#_x0000_t32" style="position:absolute;margin-left:414.15pt;margin-top:-.05pt;width:0;height:43.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" strokecolor="black [3213]">
                <v:stroke endarrow="open"/>
              </v:shape>
            </w:pict>
          </mc:Fallback>
        </mc:AlternateContent>
      </w:r>
      <w:r>
        <w:rPr>
          <w:noProof/>
          <w:sz w:val="28"/>
          <w:szCs w:val="28"/>
          <w:lang/>
        </w:rPr>
        <mc:AlternateContent>
          <mc:Choice Requires="wps">
            <w:drawing>
              <wp:anchor distT="0" distB="0" distL="114300" distR="114300" simplePos="0" relativeHeight="251680768" behindDoc="0" locked="0" layoutInCell="1" allowOverlap="1" wp14:anchorId="2413B576" wp14:editId="23253DAF">
                <wp:simplePos x="0" y="0"/>
                <wp:positionH relativeFrom="column">
                  <wp:posOffset>664845</wp:posOffset>
                </wp:positionH>
                <wp:positionV relativeFrom="paragraph">
                  <wp:posOffset>-635</wp:posOffset>
                </wp:positionV>
                <wp:extent cx="0" cy="548640"/>
                <wp:effectExtent l="95250" t="0" r="57150" b="60960"/>
                <wp:wrapNone/>
                <wp:docPr id="29" name="Прямая со стрелкой 29"/>
                <wp:cNvGraphicFramePr/>
                <a:graphic xmlns:a="http://schemas.openxmlformats.org/drawingml/2006/main">
                  <a:graphicData uri="http://schemas.microsoft.com/office/word/2010/wordprocessingShape">
                    <wps:wsp>
                      <wps:cNvCnPr/>
                      <wps:spPr>
                        <a:xfrm>
                          <a:off x="0" y="0"/>
                          <a:ext cx="0" cy="5486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9" o:spid="_x0000_s1026" type="#_x0000_t32" style="position:absolute;margin-left:52.35pt;margin-top:-.05pt;width:0;height:43.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" strokecolor="black [3213]">
                <v:stroke endarrow="open"/>
              </v:shape>
            </w:pict>
          </mc:Fallback>
        </mc:AlternateContent>
      </w:r>
    </w:p>
    <w:p w:rsidR="00B53A11" w:rsidRDefault="00B53A11" w:rsidP="00B53A11">
      <w:pPr>
        <w:rPr>
          <w:lang w:val="uk-UA"/>
        </w:rPr>
      </w:pPr>
    </w:p>
    <w:tbl>
      <w:tblPr>
        <w:tblStyle w:val="a3"/>
        <w:tblW w:w="0" w:type="auto"/>
        <w:tblLook w:val="04A0" w:firstRow="1" w:lastRow="0" w:firstColumn="1" w:lastColumn="0" w:noHBand="0" w:noVBand="1"/>
      </w:tblPr>
      <w:tblGrid>
        <w:gridCol w:w="2235"/>
        <w:gridCol w:w="5103"/>
        <w:gridCol w:w="2233"/>
      </w:tblGrid>
      <w:tr w:rsidR="00B53A11" w:rsidTr="0037549A">
        <w:tc>
          <w:tcPr>
            <w:tcW w:w="2235" w:type="dxa"/>
            <w:tcBorders>
              <w:right w:val="nil"/>
            </w:tcBorders>
          </w:tcPr>
          <w:p w:rsidR="00B53A11" w:rsidRPr="00F64C62" w:rsidRDefault="00B53A11" w:rsidP="0037549A">
            <w:pPr>
              <w:tabs>
                <w:tab w:val="center" w:pos="3663"/>
              </w:tabs>
              <w:jc w:val="center"/>
              <w:rPr>
                <w:sz w:val="28"/>
                <w:szCs w:val="28"/>
                <w:lang w:val="uk-UA"/>
              </w:rPr>
            </w:pPr>
            <w:r w:rsidRPr="00F64C62">
              <w:rPr>
                <w:sz w:val="28"/>
                <w:szCs w:val="28"/>
                <w:lang w:val="uk-UA"/>
              </w:rPr>
              <w:t>ні</w:t>
            </w:r>
          </w:p>
        </w:tc>
        <w:tc>
          <w:tcPr>
            <w:tcW w:w="5103" w:type="dxa"/>
            <w:tcBorders>
              <w:top w:val="nil"/>
              <w:left w:val="nil"/>
              <w:bottom w:val="nil"/>
              <w:right w:val="nil"/>
            </w:tcBorders>
          </w:tcPr>
          <w:p w:rsidR="00B53A11" w:rsidRPr="00F64C62" w:rsidRDefault="00B53A11" w:rsidP="0037549A">
            <w:pPr>
              <w:tabs>
                <w:tab w:val="center" w:pos="3663"/>
              </w:tabs>
              <w:rPr>
                <w:sz w:val="28"/>
                <w:szCs w:val="28"/>
                <w:lang w:val="uk-UA"/>
              </w:rPr>
            </w:pPr>
          </w:p>
        </w:tc>
        <w:tc>
          <w:tcPr>
            <w:tcW w:w="2233" w:type="dxa"/>
            <w:tcBorders>
              <w:left w:val="nil"/>
            </w:tcBorders>
          </w:tcPr>
          <w:p w:rsidR="00B53A11" w:rsidRPr="00F64C62" w:rsidRDefault="00B53A11" w:rsidP="0037549A">
            <w:pPr>
              <w:tabs>
                <w:tab w:val="center" w:pos="3663"/>
              </w:tabs>
              <w:jc w:val="center"/>
              <w:rPr>
                <w:sz w:val="28"/>
                <w:szCs w:val="28"/>
                <w:lang w:val="uk-UA"/>
              </w:rPr>
            </w:pPr>
            <w:r w:rsidRPr="00F64C62">
              <w:rPr>
                <w:sz w:val="28"/>
                <w:szCs w:val="28"/>
                <w:lang w:val="uk-UA"/>
              </w:rPr>
              <w:t>так</w:t>
            </w:r>
          </w:p>
        </w:tc>
      </w:tr>
    </w:tbl>
    <w:p w:rsidR="00B53A11" w:rsidRDefault="00B53A11" w:rsidP="00B53A11">
      <w:pPr>
        <w:tabs>
          <w:tab w:val="center" w:pos="3663"/>
        </w:tabs>
        <w:rPr>
          <w:lang w:val="uk-UA"/>
        </w:rPr>
      </w:pPr>
      <w:r>
        <w:rPr>
          <w:noProof/>
          <w:sz w:val="28"/>
          <w:szCs w:val="28"/>
          <w:lang/>
        </w:rPr>
        <mc:AlternateContent>
          <mc:Choice Requires="wps">
            <w:drawing>
              <wp:anchor distT="0" distB="0" distL="114300" distR="114300" simplePos="0" relativeHeight="251683840" behindDoc="0" locked="0" layoutInCell="1" allowOverlap="1" wp14:anchorId="493A95C8" wp14:editId="6790E628">
                <wp:simplePos x="0" y="0"/>
                <wp:positionH relativeFrom="column">
                  <wp:posOffset>5259705</wp:posOffset>
                </wp:positionH>
                <wp:positionV relativeFrom="paragraph">
                  <wp:posOffset>20320</wp:posOffset>
                </wp:positionV>
                <wp:extent cx="0" cy="1600200"/>
                <wp:effectExtent l="95250" t="0" r="11430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1600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414.15pt;margin-top:1.6pt;width:0;height:12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" strokecolor="black [3213]">
                <v:stroke endarrow="open"/>
              </v:shape>
            </w:pict>
          </mc:Fallback>
        </mc:AlternateContent>
      </w:r>
      <w:r>
        <w:rPr>
          <w:noProof/>
          <w:sz w:val="28"/>
          <w:szCs w:val="28"/>
          <w:lang/>
        </w:rPr>
        <mc:AlternateContent>
          <mc:Choice Requires="wps">
            <w:drawing>
              <wp:anchor distT="0" distB="0" distL="114300" distR="114300" simplePos="0" relativeHeight="251682816" behindDoc="0" locked="0" layoutInCell="1" allowOverlap="1" wp14:anchorId="3CDA77D4" wp14:editId="2433DE0D">
                <wp:simplePos x="0" y="0"/>
                <wp:positionH relativeFrom="column">
                  <wp:posOffset>664845</wp:posOffset>
                </wp:positionH>
                <wp:positionV relativeFrom="paragraph">
                  <wp:posOffset>20320</wp:posOffset>
                </wp:positionV>
                <wp:extent cx="0" cy="548640"/>
                <wp:effectExtent l="95250" t="0" r="57150" b="60960"/>
                <wp:wrapNone/>
                <wp:docPr id="31" name="Прямая со стрелкой 31"/>
                <wp:cNvGraphicFramePr/>
                <a:graphic xmlns:a="http://schemas.openxmlformats.org/drawingml/2006/main">
                  <a:graphicData uri="http://schemas.microsoft.com/office/word/2010/wordprocessingShape">
                    <wps:wsp>
                      <wps:cNvCnPr/>
                      <wps:spPr>
                        <a:xfrm>
                          <a:off x="0" y="0"/>
                          <a:ext cx="0" cy="5486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1" o:spid="_x0000_s1026" type="#_x0000_t32" style="position:absolute;margin-left:52.35pt;margin-top:1.6pt;width:0;height:43.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" strokecolor="black [3213]">
                <v:stroke endarrow="open"/>
              </v:shape>
            </w:pict>
          </mc:Fallback>
        </mc:AlternateContent>
      </w:r>
      <w:r>
        <w:rPr>
          <w:lang w:val="uk-UA"/>
        </w:rPr>
        <w:tab/>
      </w:r>
    </w:p>
    <w:p w:rsidR="00B53A11" w:rsidRDefault="00B53A11" w:rsidP="00B53A11">
      <w:pPr>
        <w:tabs>
          <w:tab w:val="center" w:pos="3663"/>
        </w:tabs>
        <w:rPr>
          <w:lang w:val="uk-UA"/>
        </w:rPr>
      </w:pPr>
    </w:p>
    <w:tbl>
      <w:tblPr>
        <w:tblStyle w:val="a3"/>
        <w:tblW w:w="0" w:type="auto"/>
        <w:tblLook w:val="04A0" w:firstRow="1" w:lastRow="0" w:firstColumn="1" w:lastColumn="0" w:noHBand="0" w:noVBand="1"/>
      </w:tblPr>
      <w:tblGrid>
        <w:gridCol w:w="2235"/>
      </w:tblGrid>
      <w:tr w:rsidR="00B53A11" w:rsidTr="0037549A">
        <w:tc>
          <w:tcPr>
            <w:tcW w:w="2235" w:type="dxa"/>
          </w:tcPr>
          <w:p w:rsidR="00B53A11" w:rsidRPr="00F64C62" w:rsidRDefault="00B53A11" w:rsidP="0037549A">
            <w:pPr>
              <w:jc w:val="center"/>
              <w:rPr>
                <w:sz w:val="28"/>
                <w:szCs w:val="28"/>
                <w:lang w:val="uk-UA"/>
              </w:rPr>
            </w:pPr>
            <w:r w:rsidRPr="00F64C62">
              <w:rPr>
                <w:sz w:val="28"/>
                <w:szCs w:val="28"/>
              </w:rPr>
              <w:t>конфлікту інтересів немає</w:t>
            </w:r>
          </w:p>
        </w:tc>
      </w:tr>
    </w:tbl>
    <w:p w:rsidR="00B53A11" w:rsidRDefault="00B53A11" w:rsidP="00B53A11">
      <w:pPr>
        <w:rPr>
          <w:lang w:val="uk-UA"/>
        </w:rPr>
      </w:pPr>
    </w:p>
    <w:p w:rsidR="00B53A11" w:rsidRDefault="00B53A11" w:rsidP="00B53A11">
      <w:pPr>
        <w:rPr>
          <w:lang w:val="uk-UA"/>
        </w:rPr>
      </w:pPr>
    </w:p>
    <w:tbl>
      <w:tblPr>
        <w:tblStyle w:val="a3"/>
        <w:tblW w:w="0" w:type="auto"/>
        <w:tblLook w:val="04A0" w:firstRow="1" w:lastRow="0" w:firstColumn="1" w:lastColumn="0" w:noHBand="0" w:noVBand="1"/>
      </w:tblPr>
      <w:tblGrid>
        <w:gridCol w:w="9571"/>
      </w:tblGrid>
      <w:tr w:rsidR="00B53A11" w:rsidTr="0037549A">
        <w:tc>
          <w:tcPr>
            <w:tcW w:w="9571" w:type="dxa"/>
          </w:tcPr>
          <w:p w:rsidR="00B53A11" w:rsidRPr="00C13F71" w:rsidRDefault="00B53A11" w:rsidP="0037549A">
            <w:pPr>
              <w:jc w:val="center"/>
              <w:rPr>
                <w:sz w:val="24"/>
                <w:szCs w:val="24"/>
                <w:lang w:val="uk-UA"/>
              </w:rPr>
            </w:pPr>
            <w:r w:rsidRPr="00C13F71">
              <w:rPr>
                <w:sz w:val="24"/>
                <w:szCs w:val="24"/>
              </w:rPr>
              <w:t>чи є мої повноваження, за допомогою яких я можу задовольнити свій приватний інтерес дискреційними (коли я можу обирати один із декількох можливих варіантів рішення і дій), адже лише за умови наявності дискреційних повноважень приватний інтерес впливає (може вплинути) на мою об’єктивність та неупередженість?</w:t>
            </w:r>
          </w:p>
        </w:tc>
      </w:tr>
    </w:tbl>
    <w:p w:rsidR="00B53A11" w:rsidRPr="00B53A11" w:rsidRDefault="00B53A11" w:rsidP="00B53A11">
      <w:pPr>
        <w:rPr>
          <w:lang w:val="uk-UA"/>
        </w:rPr>
      </w:pPr>
      <w:r>
        <w:rPr>
          <w:noProof/>
          <w:sz w:val="28"/>
          <w:szCs w:val="28"/>
          <w:lang/>
        </w:rPr>
        <mc:AlternateContent>
          <mc:Choice Requires="wps">
            <w:drawing>
              <wp:anchor distT="0" distB="0" distL="114300" distR="114300" simplePos="0" relativeHeight="251685888" behindDoc="0" locked="0" layoutInCell="1" allowOverlap="1" wp14:anchorId="44027A4B" wp14:editId="2E1A6C15">
                <wp:simplePos x="0" y="0"/>
                <wp:positionH relativeFrom="column">
                  <wp:posOffset>588645</wp:posOffset>
                </wp:positionH>
                <wp:positionV relativeFrom="paragraph">
                  <wp:posOffset>22860</wp:posOffset>
                </wp:positionV>
                <wp:extent cx="0" cy="548640"/>
                <wp:effectExtent l="95250" t="0" r="57150" b="60960"/>
                <wp:wrapNone/>
                <wp:docPr id="32" name="Прямая со стрелкой 32"/>
                <wp:cNvGraphicFramePr/>
                <a:graphic xmlns:a="http://schemas.openxmlformats.org/drawingml/2006/main">
                  <a:graphicData uri="http://schemas.microsoft.com/office/word/2010/wordprocessingShape">
                    <wps:wsp>
                      <wps:cNvCnPr/>
                      <wps:spPr>
                        <a:xfrm>
                          <a:off x="0" y="0"/>
                          <a:ext cx="0" cy="5486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2" o:spid="_x0000_s1026" type="#_x0000_t32" style="position:absolute;margin-left:46.35pt;margin-top:1.8pt;width:0;height:43.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" strokecolor="black [3213]">
                <v:stroke endarrow="open"/>
              </v:shape>
            </w:pict>
          </mc:Fallback>
        </mc:AlternateContent>
      </w:r>
      <w:r>
        <w:rPr>
          <w:noProof/>
          <w:sz w:val="28"/>
          <w:szCs w:val="28"/>
          <w:lang/>
        </w:rPr>
        <mc:AlternateContent>
          <mc:Choice Requires="wps">
            <w:drawing>
              <wp:anchor distT="0" distB="0" distL="114300" distR="114300" simplePos="0" relativeHeight="251684864" behindDoc="0" locked="0" layoutInCell="1" allowOverlap="1" wp14:anchorId="46B13D7E" wp14:editId="1890D8C7">
                <wp:simplePos x="0" y="0"/>
                <wp:positionH relativeFrom="column">
                  <wp:posOffset>5252085</wp:posOffset>
                </wp:positionH>
                <wp:positionV relativeFrom="paragraph">
                  <wp:posOffset>22860</wp:posOffset>
                </wp:positionV>
                <wp:extent cx="0" cy="548640"/>
                <wp:effectExtent l="95250" t="0" r="57150" b="60960"/>
                <wp:wrapNone/>
                <wp:docPr id="33" name="Прямая со стрелкой 33"/>
                <wp:cNvGraphicFramePr/>
                <a:graphic xmlns:a="http://schemas.openxmlformats.org/drawingml/2006/main">
                  <a:graphicData uri="http://schemas.microsoft.com/office/word/2010/wordprocessingShape">
                    <wps:wsp>
                      <wps:cNvCnPr/>
                      <wps:spPr>
                        <a:xfrm>
                          <a:off x="0" y="0"/>
                          <a:ext cx="0" cy="5486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3" o:spid="_x0000_s1026" type="#_x0000_t32" style="position:absolute;margin-left:413.55pt;margin-top:1.8pt;width:0;height:43.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" strokecolor="black [3213]">
                <v:stroke endarrow="open"/>
              </v:shape>
            </w:pict>
          </mc:Fallback>
        </mc:AlternateContent>
      </w:r>
    </w:p>
    <w:p w:rsidR="00B53A11" w:rsidRPr="00B53A11" w:rsidRDefault="00B53A11" w:rsidP="00B53A11">
      <w:pPr>
        <w:rPr>
          <w:lang w:val="uk-UA"/>
        </w:rPr>
      </w:pPr>
    </w:p>
    <w:tbl>
      <w:tblPr>
        <w:tblStyle w:val="a3"/>
        <w:tblW w:w="0" w:type="auto"/>
        <w:tblLook w:val="04A0" w:firstRow="1" w:lastRow="0" w:firstColumn="1" w:lastColumn="0" w:noHBand="0" w:noVBand="1"/>
      </w:tblPr>
      <w:tblGrid>
        <w:gridCol w:w="2235"/>
        <w:gridCol w:w="5103"/>
        <w:gridCol w:w="2233"/>
      </w:tblGrid>
      <w:tr w:rsidR="00B53A11" w:rsidTr="0037549A">
        <w:tc>
          <w:tcPr>
            <w:tcW w:w="2235" w:type="dxa"/>
            <w:tcBorders>
              <w:right w:val="nil"/>
            </w:tcBorders>
          </w:tcPr>
          <w:p w:rsidR="00B53A11" w:rsidRPr="00F64C62" w:rsidRDefault="00B53A11" w:rsidP="0037549A">
            <w:pPr>
              <w:tabs>
                <w:tab w:val="center" w:pos="3663"/>
              </w:tabs>
              <w:jc w:val="center"/>
              <w:rPr>
                <w:sz w:val="28"/>
                <w:szCs w:val="28"/>
                <w:lang w:val="uk-UA"/>
              </w:rPr>
            </w:pPr>
            <w:r>
              <w:rPr>
                <w:sz w:val="28"/>
                <w:szCs w:val="28"/>
                <w:lang w:val="uk-UA"/>
              </w:rPr>
              <w:t>так</w:t>
            </w:r>
          </w:p>
        </w:tc>
        <w:tc>
          <w:tcPr>
            <w:tcW w:w="5103" w:type="dxa"/>
            <w:tcBorders>
              <w:top w:val="nil"/>
              <w:left w:val="nil"/>
              <w:bottom w:val="nil"/>
              <w:right w:val="nil"/>
            </w:tcBorders>
          </w:tcPr>
          <w:p w:rsidR="00B53A11" w:rsidRPr="00F64C62" w:rsidRDefault="00B53A11" w:rsidP="0037549A">
            <w:pPr>
              <w:tabs>
                <w:tab w:val="center" w:pos="3663"/>
              </w:tabs>
              <w:rPr>
                <w:sz w:val="28"/>
                <w:szCs w:val="28"/>
                <w:lang w:val="uk-UA"/>
              </w:rPr>
            </w:pPr>
          </w:p>
        </w:tc>
        <w:tc>
          <w:tcPr>
            <w:tcW w:w="2233" w:type="dxa"/>
            <w:tcBorders>
              <w:left w:val="nil"/>
            </w:tcBorders>
          </w:tcPr>
          <w:p w:rsidR="00B53A11" w:rsidRPr="00F64C62" w:rsidRDefault="00B53A11" w:rsidP="0037549A">
            <w:pPr>
              <w:tabs>
                <w:tab w:val="center" w:pos="3663"/>
              </w:tabs>
              <w:jc w:val="center"/>
              <w:rPr>
                <w:sz w:val="28"/>
                <w:szCs w:val="28"/>
                <w:lang w:val="uk-UA"/>
              </w:rPr>
            </w:pPr>
            <w:r>
              <w:rPr>
                <w:noProof/>
                <w:sz w:val="28"/>
                <w:szCs w:val="28"/>
                <w:lang/>
              </w:rPr>
              <mc:AlternateContent>
                <mc:Choice Requires="wps">
                  <w:drawing>
                    <wp:anchor distT="0" distB="0" distL="114300" distR="114300" simplePos="0" relativeHeight="251687936" behindDoc="0" locked="0" layoutInCell="1" allowOverlap="1" wp14:anchorId="3432A76F" wp14:editId="164E2F1C">
                      <wp:simplePos x="0" y="0"/>
                      <wp:positionH relativeFrom="column">
                        <wp:posOffset>592455</wp:posOffset>
                      </wp:positionH>
                      <wp:positionV relativeFrom="paragraph">
                        <wp:posOffset>200660</wp:posOffset>
                      </wp:positionV>
                      <wp:extent cx="0" cy="548640"/>
                      <wp:effectExtent l="95250" t="0" r="57150" b="60960"/>
                      <wp:wrapNone/>
                      <wp:docPr id="34" name="Прямая со стрелкой 34"/>
                      <wp:cNvGraphicFramePr/>
                      <a:graphic xmlns:a="http://schemas.openxmlformats.org/drawingml/2006/main">
                        <a:graphicData uri="http://schemas.microsoft.com/office/word/2010/wordprocessingShape">
                          <wps:wsp>
                            <wps:cNvCnPr/>
                            <wps:spPr>
                              <a:xfrm>
                                <a:off x="0" y="0"/>
                                <a:ext cx="0" cy="5486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46.65pt;margin-top:15.8pt;width:0;height:43.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" strokecolor="black [3213]">
                      <v:stroke endarrow="open"/>
                    </v:shape>
                  </w:pict>
                </mc:Fallback>
              </mc:AlternateContent>
            </w:r>
            <w:r>
              <w:rPr>
                <w:sz w:val="28"/>
                <w:szCs w:val="28"/>
                <w:lang w:val="uk-UA"/>
              </w:rPr>
              <w:t>ні</w:t>
            </w:r>
          </w:p>
        </w:tc>
      </w:tr>
    </w:tbl>
    <w:p w:rsidR="00B53A11" w:rsidRDefault="00B53A11" w:rsidP="00B53A11">
      <w:pPr>
        <w:rPr>
          <w:lang w:val="ru-RU"/>
        </w:rPr>
      </w:pPr>
      <w:r>
        <w:rPr>
          <w:noProof/>
          <w:sz w:val="28"/>
          <w:szCs w:val="28"/>
          <w:lang/>
        </w:rPr>
        <mc:AlternateContent>
          <mc:Choice Requires="wps">
            <w:drawing>
              <wp:anchor distT="0" distB="0" distL="114300" distR="114300" simplePos="0" relativeHeight="251686912" behindDoc="0" locked="0" layoutInCell="1" allowOverlap="1" wp14:anchorId="5071FA38" wp14:editId="3F992743">
                <wp:simplePos x="0" y="0"/>
                <wp:positionH relativeFrom="column">
                  <wp:posOffset>596265</wp:posOffset>
                </wp:positionH>
                <wp:positionV relativeFrom="paragraph">
                  <wp:posOffset>50800</wp:posOffset>
                </wp:positionV>
                <wp:extent cx="0" cy="548640"/>
                <wp:effectExtent l="95250" t="0" r="57150" b="60960"/>
                <wp:wrapNone/>
                <wp:docPr id="35" name="Прямая со стрелкой 35"/>
                <wp:cNvGraphicFramePr/>
                <a:graphic xmlns:a="http://schemas.openxmlformats.org/drawingml/2006/main">
                  <a:graphicData uri="http://schemas.microsoft.com/office/word/2010/wordprocessingShape">
                    <wps:wsp>
                      <wps:cNvCnPr/>
                      <wps:spPr>
                        <a:xfrm>
                          <a:off x="0" y="0"/>
                          <a:ext cx="0" cy="5486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5" o:spid="_x0000_s1026" type="#_x0000_t32" style="position:absolute;margin-left:46.95pt;margin-top:4pt;width:0;height:43.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" strokecolor="black [3213]">
                <v:stroke endarrow="open"/>
              </v:shape>
            </w:pict>
          </mc:Fallback>
        </mc:AlternateContent>
      </w:r>
    </w:p>
    <w:p w:rsidR="00B53A11" w:rsidRDefault="00B53A11" w:rsidP="00B53A11">
      <w:pPr>
        <w:rPr>
          <w:lang w:val="ru-RU"/>
        </w:rPr>
      </w:pPr>
    </w:p>
    <w:tbl>
      <w:tblPr>
        <w:tblStyle w:val="a3"/>
        <w:tblW w:w="0" w:type="auto"/>
        <w:tblLook w:val="04A0" w:firstRow="1" w:lastRow="0" w:firstColumn="1" w:lastColumn="0" w:noHBand="0" w:noVBand="1"/>
      </w:tblPr>
      <w:tblGrid>
        <w:gridCol w:w="3085"/>
        <w:gridCol w:w="3544"/>
        <w:gridCol w:w="2942"/>
      </w:tblGrid>
      <w:tr w:rsidR="00B53A11" w:rsidTr="0037549A">
        <w:tc>
          <w:tcPr>
            <w:tcW w:w="3085" w:type="dxa"/>
            <w:tcBorders>
              <w:right w:val="nil"/>
            </w:tcBorders>
          </w:tcPr>
          <w:p w:rsidR="00B53A11" w:rsidRPr="00C13F71" w:rsidRDefault="00B53A11" w:rsidP="0037549A">
            <w:pPr>
              <w:tabs>
                <w:tab w:val="center" w:pos="3663"/>
              </w:tabs>
              <w:jc w:val="center"/>
              <w:rPr>
                <w:sz w:val="26"/>
                <w:szCs w:val="26"/>
                <w:lang w:val="uk-UA"/>
              </w:rPr>
            </w:pPr>
            <w:r w:rsidRPr="00C13F71">
              <w:rPr>
                <w:sz w:val="26"/>
                <w:szCs w:val="26"/>
                <w:lang w:val="uk-UA"/>
              </w:rPr>
              <w:t>конфлікт інтересів є</w:t>
            </w:r>
          </w:p>
        </w:tc>
        <w:tc>
          <w:tcPr>
            <w:tcW w:w="3544" w:type="dxa"/>
            <w:tcBorders>
              <w:top w:val="nil"/>
              <w:left w:val="nil"/>
              <w:bottom w:val="nil"/>
              <w:right w:val="nil"/>
            </w:tcBorders>
          </w:tcPr>
          <w:p w:rsidR="00B53A11" w:rsidRPr="00F64C62" w:rsidRDefault="00B53A11" w:rsidP="0037549A">
            <w:pPr>
              <w:tabs>
                <w:tab w:val="center" w:pos="3663"/>
              </w:tabs>
              <w:rPr>
                <w:sz w:val="28"/>
                <w:szCs w:val="28"/>
                <w:lang w:val="uk-UA"/>
              </w:rPr>
            </w:pPr>
          </w:p>
        </w:tc>
        <w:tc>
          <w:tcPr>
            <w:tcW w:w="2942" w:type="dxa"/>
            <w:tcBorders>
              <w:left w:val="nil"/>
            </w:tcBorders>
          </w:tcPr>
          <w:p w:rsidR="00B53A11" w:rsidRPr="00C13F71" w:rsidRDefault="00B53A11" w:rsidP="0037549A">
            <w:pPr>
              <w:tabs>
                <w:tab w:val="center" w:pos="3663"/>
              </w:tabs>
              <w:jc w:val="center"/>
              <w:rPr>
                <w:sz w:val="26"/>
                <w:szCs w:val="26"/>
                <w:lang w:val="uk-UA"/>
              </w:rPr>
            </w:pPr>
            <w:r w:rsidRPr="00C13F71">
              <w:rPr>
                <w:sz w:val="26"/>
                <w:szCs w:val="26"/>
                <w:lang w:val="uk-UA"/>
              </w:rPr>
              <w:t>конфлікту інтересів немає</w:t>
            </w:r>
          </w:p>
        </w:tc>
      </w:tr>
    </w:tbl>
    <w:p w:rsidR="00B53A11" w:rsidRDefault="00B53A11" w:rsidP="00B53A11">
      <w:pPr>
        <w:rPr>
          <w:lang w:val="ru-RU"/>
        </w:rPr>
      </w:pPr>
    </w:p>
    <w:p w:rsidR="00311EB8" w:rsidRPr="00E00A72" w:rsidRDefault="00311EB8" w:rsidP="00311EB8">
      <w:pPr>
        <w:spacing w:after="0" w:line="240" w:lineRule="auto"/>
        <w:jc w:val="both"/>
        <w:rPr>
          <w:sz w:val="24"/>
          <w:szCs w:val="24"/>
          <w:lang w:val="uk-UA"/>
        </w:rPr>
      </w:pPr>
      <w:r w:rsidRPr="00E00A72">
        <w:rPr>
          <w:sz w:val="24"/>
          <w:szCs w:val="24"/>
        </w:rPr>
        <w:t>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 (ч. 6 ст. 28 Закону)</w:t>
      </w:r>
      <w:r w:rsidRPr="00E00A72">
        <w:rPr>
          <w:sz w:val="24"/>
          <w:szCs w:val="24"/>
          <w:lang w:val="uk-UA"/>
        </w:rPr>
        <w:t>.</w:t>
      </w:r>
    </w:p>
    <w:p w:rsidR="00311EB8" w:rsidRDefault="00311EB8" w:rsidP="00311EB8">
      <w:pPr>
        <w:spacing w:after="0" w:line="240" w:lineRule="auto"/>
        <w:jc w:val="both"/>
        <w:rPr>
          <w:sz w:val="26"/>
          <w:szCs w:val="26"/>
          <w:lang w:val="uk-UA"/>
        </w:rPr>
      </w:pPr>
    </w:p>
    <w:p w:rsidR="00311EB8" w:rsidRDefault="00311EB8" w:rsidP="00311EB8">
      <w:pPr>
        <w:spacing w:after="0" w:line="240" w:lineRule="auto"/>
        <w:jc w:val="both"/>
        <w:rPr>
          <w:sz w:val="26"/>
          <w:szCs w:val="26"/>
          <w:lang w:val="uk-UA"/>
        </w:rPr>
      </w:pPr>
    </w:p>
    <w:p w:rsidR="00311EB8" w:rsidRPr="00E00A72" w:rsidRDefault="000A0916" w:rsidP="00311EB8">
      <w:pPr>
        <w:numPr>
          <w:ilvl w:val="0"/>
          <w:numId w:val="8"/>
        </w:numPr>
        <w:tabs>
          <w:tab w:val="clear" w:pos="720"/>
          <w:tab w:val="num" w:pos="0"/>
        </w:tabs>
        <w:spacing w:after="0" w:line="240" w:lineRule="auto"/>
        <w:ind w:left="0" w:firstLine="426"/>
        <w:jc w:val="both"/>
        <w:rPr>
          <w:rFonts w:asciiTheme="majorHAnsi" w:hAnsiTheme="majorHAnsi" w:cstheme="majorHAnsi"/>
          <w:sz w:val="28"/>
          <w:szCs w:val="28"/>
        </w:rPr>
      </w:pPr>
      <w:hyperlink r:id="rId22" w:history="1">
        <w:r w:rsidR="00311EB8">
          <w:rPr>
            <w:rStyle w:val="a7"/>
            <w:rFonts w:asciiTheme="majorHAnsi" w:hAnsiTheme="majorHAnsi" w:cstheme="majorHAnsi"/>
            <w:bCs/>
            <w:color w:val="auto"/>
            <w:sz w:val="28"/>
            <w:szCs w:val="28"/>
            <w:lang w:val="uk-UA"/>
          </w:rPr>
          <w:t>Т</w:t>
        </w:r>
        <w:r w:rsidR="00311EB8" w:rsidRPr="009260F9">
          <w:rPr>
            <w:rStyle w:val="a7"/>
            <w:rFonts w:asciiTheme="majorHAnsi" w:hAnsiTheme="majorHAnsi" w:cstheme="majorHAnsi"/>
            <w:bCs/>
            <w:color w:val="auto"/>
            <w:sz w:val="28"/>
            <w:szCs w:val="28"/>
          </w:rPr>
          <w:t>ест для визначення наявності чи відсутності конфлікту інтересів</w:t>
        </w:r>
      </w:hyperlink>
      <w:r w:rsidR="00311EB8" w:rsidRPr="009260F9">
        <w:rPr>
          <w:rFonts w:asciiTheme="majorHAnsi" w:hAnsiTheme="majorHAnsi" w:cstheme="majorHAnsi"/>
          <w:sz w:val="28"/>
          <w:szCs w:val="28"/>
        </w:rPr>
        <w:t xml:space="preserve"> – цей тест допоможе тим </w:t>
      </w:r>
      <w:r w:rsidR="00311EB8">
        <w:rPr>
          <w:rFonts w:asciiTheme="majorHAnsi" w:hAnsiTheme="majorHAnsi" w:cstheme="majorHAnsi"/>
          <w:sz w:val="28"/>
          <w:szCs w:val="28"/>
          <w:lang w:val="uk-UA"/>
        </w:rPr>
        <w:t>державним</w:t>
      </w:r>
      <w:r w:rsidR="00311EB8" w:rsidRPr="009260F9">
        <w:rPr>
          <w:rFonts w:asciiTheme="majorHAnsi" w:hAnsiTheme="majorHAnsi" w:cstheme="majorHAnsi"/>
          <w:sz w:val="28"/>
          <w:szCs w:val="28"/>
        </w:rPr>
        <w:t xml:space="preserve"> службовцям, у яких є сумніви, швидко </w:t>
      </w:r>
      <w:r w:rsidR="00311EB8" w:rsidRPr="009260F9">
        <w:rPr>
          <w:rFonts w:asciiTheme="majorHAnsi" w:hAnsiTheme="majorHAnsi" w:cstheme="majorHAnsi"/>
          <w:sz w:val="28"/>
          <w:szCs w:val="28"/>
        </w:rPr>
        <w:lastRenderedPageBreak/>
        <w:t>розібратися у багатьох типових проблемних ситуаціях</w:t>
      </w:r>
      <w:r w:rsidR="00311EB8">
        <w:rPr>
          <w:rFonts w:asciiTheme="majorHAnsi" w:hAnsiTheme="majorHAnsi" w:cstheme="majorHAnsi"/>
          <w:sz w:val="28"/>
          <w:szCs w:val="28"/>
          <w:lang w:val="uk-UA"/>
        </w:rPr>
        <w:t xml:space="preserve">. Пройти вказаний тест можна на офіційному </w:t>
      </w:r>
      <w:proofErr w:type="spellStart"/>
      <w:r w:rsidR="00311EB8">
        <w:rPr>
          <w:rFonts w:asciiTheme="majorHAnsi" w:hAnsiTheme="majorHAnsi" w:cstheme="majorHAnsi"/>
          <w:sz w:val="28"/>
          <w:szCs w:val="28"/>
          <w:lang w:val="uk-UA"/>
        </w:rPr>
        <w:t>вебсайті</w:t>
      </w:r>
      <w:proofErr w:type="spellEnd"/>
      <w:r w:rsidR="00311EB8">
        <w:rPr>
          <w:rFonts w:asciiTheme="majorHAnsi" w:hAnsiTheme="majorHAnsi" w:cstheme="majorHAnsi"/>
          <w:sz w:val="28"/>
          <w:szCs w:val="28"/>
          <w:lang w:val="uk-UA"/>
        </w:rPr>
        <w:t xml:space="preserve"> НАЗК за наступним посиланням: </w:t>
      </w:r>
      <w:hyperlink r:id="rId23" w:history="1">
        <w:r w:rsidR="00311EB8" w:rsidRPr="00AA2934">
          <w:rPr>
            <w:rStyle w:val="a7"/>
            <w:rFonts w:asciiTheme="majorHAnsi" w:hAnsiTheme="majorHAnsi" w:cstheme="majorHAnsi"/>
            <w:sz w:val="28"/>
            <w:szCs w:val="28"/>
            <w:lang w:val="uk-UA"/>
          </w:rPr>
          <w:t>https://nazk.gov.ua/uk/test-na-vyyavlennya-konfliktu-interesiv</w:t>
        </w:r>
      </w:hyperlink>
      <w:r w:rsidR="00311EB8">
        <w:rPr>
          <w:rFonts w:asciiTheme="majorHAnsi" w:hAnsiTheme="majorHAnsi" w:cstheme="majorHAnsi"/>
          <w:sz w:val="28"/>
          <w:szCs w:val="28"/>
          <w:lang w:val="uk-UA"/>
        </w:rPr>
        <w:t>.</w:t>
      </w:r>
    </w:p>
    <w:p w:rsidR="00311EB8" w:rsidRPr="00E00A72" w:rsidRDefault="00311EB8" w:rsidP="00311EB8">
      <w:pPr>
        <w:spacing w:after="0" w:line="240" w:lineRule="auto"/>
        <w:ind w:left="426"/>
        <w:jc w:val="both"/>
        <w:rPr>
          <w:rFonts w:asciiTheme="majorHAnsi" w:hAnsiTheme="majorHAnsi" w:cstheme="majorHAnsi"/>
          <w:sz w:val="28"/>
          <w:szCs w:val="28"/>
        </w:rPr>
      </w:pPr>
    </w:p>
    <w:p w:rsidR="00311EB8" w:rsidRPr="00E00A72" w:rsidRDefault="000A0916" w:rsidP="00311EB8">
      <w:pPr>
        <w:numPr>
          <w:ilvl w:val="0"/>
          <w:numId w:val="8"/>
        </w:numPr>
        <w:tabs>
          <w:tab w:val="clear" w:pos="720"/>
          <w:tab w:val="num" w:pos="0"/>
        </w:tabs>
        <w:spacing w:after="0" w:line="240" w:lineRule="auto"/>
        <w:ind w:left="0" w:firstLine="426"/>
        <w:jc w:val="both"/>
        <w:rPr>
          <w:rFonts w:asciiTheme="majorHAnsi" w:hAnsiTheme="majorHAnsi" w:cstheme="majorHAnsi"/>
          <w:sz w:val="28"/>
          <w:szCs w:val="28"/>
        </w:rPr>
      </w:pPr>
      <w:hyperlink r:id="rId24" w:history="1">
        <w:r w:rsidR="00311EB8">
          <w:rPr>
            <w:rStyle w:val="a7"/>
            <w:rFonts w:asciiTheme="majorHAnsi" w:hAnsiTheme="majorHAnsi" w:cstheme="majorHAnsi"/>
            <w:bCs/>
            <w:color w:val="auto"/>
            <w:sz w:val="28"/>
            <w:szCs w:val="28"/>
            <w:lang w:val="uk-UA"/>
          </w:rPr>
          <w:t>Т</w:t>
        </w:r>
        <w:r w:rsidR="00311EB8" w:rsidRPr="009260F9">
          <w:rPr>
            <w:rStyle w:val="a7"/>
            <w:rFonts w:asciiTheme="majorHAnsi" w:hAnsiTheme="majorHAnsi" w:cstheme="majorHAnsi"/>
            <w:bCs/>
            <w:color w:val="auto"/>
            <w:sz w:val="28"/>
            <w:szCs w:val="28"/>
          </w:rPr>
          <w:t>ест для врегулювання конфлікту інтересів</w:t>
        </w:r>
      </w:hyperlink>
      <w:r w:rsidR="00311EB8" w:rsidRPr="009260F9">
        <w:rPr>
          <w:rFonts w:asciiTheme="majorHAnsi" w:hAnsiTheme="majorHAnsi" w:cstheme="majorHAnsi"/>
          <w:sz w:val="28"/>
          <w:szCs w:val="28"/>
          <w:u w:val="single"/>
        </w:rPr>
        <w:t> </w:t>
      </w:r>
      <w:r w:rsidR="00311EB8" w:rsidRPr="009260F9">
        <w:rPr>
          <w:rFonts w:asciiTheme="majorHAnsi" w:hAnsiTheme="majorHAnsi" w:cstheme="majorHAnsi"/>
          <w:sz w:val="28"/>
          <w:szCs w:val="28"/>
        </w:rPr>
        <w:t>– цей тест підкаже, кого слід повідомити та яких заходів слід вжити для його врегулювання, якщо такий конфлікт виник</w:t>
      </w:r>
      <w:r w:rsidR="00311EB8">
        <w:rPr>
          <w:rFonts w:asciiTheme="majorHAnsi" w:hAnsiTheme="majorHAnsi" w:cstheme="majorHAnsi"/>
          <w:sz w:val="28"/>
          <w:szCs w:val="28"/>
          <w:lang w:val="uk-UA"/>
        </w:rPr>
        <w:t xml:space="preserve">. </w:t>
      </w:r>
      <w:r w:rsidR="00311EB8" w:rsidRPr="009260F9">
        <w:rPr>
          <w:rFonts w:asciiTheme="majorHAnsi" w:hAnsiTheme="majorHAnsi" w:cstheme="majorHAnsi"/>
          <w:sz w:val="28"/>
          <w:szCs w:val="28"/>
        </w:rPr>
        <w:t>проблемних ситуаціях</w:t>
      </w:r>
      <w:r w:rsidR="00311EB8">
        <w:rPr>
          <w:rFonts w:asciiTheme="majorHAnsi" w:hAnsiTheme="majorHAnsi" w:cstheme="majorHAnsi"/>
          <w:sz w:val="28"/>
          <w:szCs w:val="28"/>
          <w:lang w:val="uk-UA"/>
        </w:rPr>
        <w:t xml:space="preserve">. Пройти вказаний тест можна на офіційному </w:t>
      </w:r>
      <w:proofErr w:type="spellStart"/>
      <w:r w:rsidR="00311EB8">
        <w:rPr>
          <w:rFonts w:asciiTheme="majorHAnsi" w:hAnsiTheme="majorHAnsi" w:cstheme="majorHAnsi"/>
          <w:sz w:val="28"/>
          <w:szCs w:val="28"/>
          <w:lang w:val="uk-UA"/>
        </w:rPr>
        <w:t>вебсайті</w:t>
      </w:r>
      <w:proofErr w:type="spellEnd"/>
      <w:r w:rsidR="00311EB8">
        <w:rPr>
          <w:rFonts w:asciiTheme="majorHAnsi" w:hAnsiTheme="majorHAnsi" w:cstheme="majorHAnsi"/>
          <w:sz w:val="28"/>
          <w:szCs w:val="28"/>
          <w:lang w:val="uk-UA"/>
        </w:rPr>
        <w:t xml:space="preserve"> НАЗК за наступним посиланням: </w:t>
      </w:r>
      <w:hyperlink r:id="rId25" w:history="1">
        <w:r w:rsidR="00311EB8" w:rsidRPr="00AA2934">
          <w:rPr>
            <w:rStyle w:val="a7"/>
            <w:rFonts w:asciiTheme="majorHAnsi" w:hAnsiTheme="majorHAnsi" w:cstheme="majorHAnsi"/>
            <w:sz w:val="28"/>
            <w:szCs w:val="28"/>
            <w:lang w:val="uk-UA"/>
          </w:rPr>
          <w:t>https://nazk.gov.ua/uk/test-na-vregulyuvannya-konfliktu-interesiv</w:t>
        </w:r>
      </w:hyperlink>
      <w:r w:rsidR="00311EB8">
        <w:rPr>
          <w:rFonts w:asciiTheme="majorHAnsi" w:hAnsiTheme="majorHAnsi" w:cstheme="majorHAnsi"/>
          <w:sz w:val="28"/>
          <w:szCs w:val="28"/>
          <w:lang w:val="uk-UA"/>
        </w:rPr>
        <w:t>.</w:t>
      </w:r>
    </w:p>
    <w:p w:rsidR="00311EB8" w:rsidRPr="00E00A72" w:rsidRDefault="00311EB8" w:rsidP="00311EB8">
      <w:pPr>
        <w:spacing w:after="0" w:line="240" w:lineRule="auto"/>
        <w:jc w:val="both"/>
        <w:rPr>
          <w:rFonts w:asciiTheme="majorHAnsi" w:hAnsiTheme="majorHAnsi" w:cstheme="majorHAnsi"/>
          <w:sz w:val="28"/>
          <w:szCs w:val="28"/>
          <w:lang w:val="uk-UA"/>
        </w:rPr>
      </w:pPr>
    </w:p>
    <w:p w:rsidR="00311EB8" w:rsidRPr="00E00A72" w:rsidRDefault="000A0916" w:rsidP="00311EB8">
      <w:pPr>
        <w:numPr>
          <w:ilvl w:val="0"/>
          <w:numId w:val="8"/>
        </w:numPr>
        <w:tabs>
          <w:tab w:val="clear" w:pos="720"/>
          <w:tab w:val="num" w:pos="0"/>
        </w:tabs>
        <w:spacing w:after="0" w:line="240" w:lineRule="auto"/>
        <w:ind w:left="0" w:firstLine="426"/>
        <w:jc w:val="both"/>
        <w:rPr>
          <w:rFonts w:asciiTheme="majorHAnsi" w:hAnsiTheme="majorHAnsi" w:cstheme="majorHAnsi"/>
          <w:sz w:val="28"/>
          <w:szCs w:val="28"/>
        </w:rPr>
      </w:pPr>
      <w:hyperlink r:id="rId26" w:history="1">
        <w:r w:rsidR="00311EB8">
          <w:rPr>
            <w:rStyle w:val="a7"/>
            <w:rFonts w:asciiTheme="majorHAnsi" w:hAnsiTheme="majorHAnsi" w:cstheme="majorHAnsi"/>
            <w:bCs/>
            <w:color w:val="auto"/>
            <w:sz w:val="28"/>
            <w:szCs w:val="28"/>
            <w:lang w:val="uk-UA"/>
          </w:rPr>
          <w:t>Т</w:t>
        </w:r>
        <w:r w:rsidR="00311EB8" w:rsidRPr="002E036B">
          <w:rPr>
            <w:rStyle w:val="a7"/>
            <w:rFonts w:asciiTheme="majorHAnsi" w:hAnsiTheme="majorHAnsi" w:cstheme="majorHAnsi"/>
            <w:bCs/>
            <w:color w:val="auto"/>
            <w:sz w:val="28"/>
            <w:szCs w:val="28"/>
          </w:rPr>
          <w:t>ест для обрання керівником способу врегулювання конфлікту інтересів у своїх підлеглих</w:t>
        </w:r>
      </w:hyperlink>
      <w:r w:rsidR="00311EB8" w:rsidRPr="002E036B">
        <w:rPr>
          <w:rFonts w:asciiTheme="majorHAnsi" w:hAnsiTheme="majorHAnsi" w:cstheme="majorHAnsi"/>
          <w:sz w:val="28"/>
          <w:szCs w:val="28"/>
        </w:rPr>
        <w:t> – цей тест допоможе керівникові визначити оптимальні дії для врегулювання конфлікту інтересів у підлеглого.</w:t>
      </w:r>
      <w:r w:rsidR="00311EB8" w:rsidRPr="002E036B">
        <w:rPr>
          <w:rFonts w:asciiTheme="majorHAnsi" w:hAnsiTheme="majorHAnsi" w:cstheme="majorHAnsi"/>
          <w:sz w:val="28"/>
          <w:szCs w:val="28"/>
          <w:lang w:val="uk-UA"/>
        </w:rPr>
        <w:t xml:space="preserve"> Пройти вказаний тест можна на </w:t>
      </w:r>
      <w:r w:rsidR="00311EB8">
        <w:rPr>
          <w:rFonts w:asciiTheme="majorHAnsi" w:hAnsiTheme="majorHAnsi" w:cstheme="majorHAnsi"/>
          <w:sz w:val="28"/>
          <w:szCs w:val="28"/>
          <w:lang w:val="uk-UA"/>
        </w:rPr>
        <w:t xml:space="preserve">офіційному </w:t>
      </w:r>
      <w:proofErr w:type="spellStart"/>
      <w:r w:rsidR="00311EB8">
        <w:rPr>
          <w:rFonts w:asciiTheme="majorHAnsi" w:hAnsiTheme="majorHAnsi" w:cstheme="majorHAnsi"/>
          <w:sz w:val="28"/>
          <w:szCs w:val="28"/>
          <w:lang w:val="uk-UA"/>
        </w:rPr>
        <w:t>вебсайті</w:t>
      </w:r>
      <w:proofErr w:type="spellEnd"/>
      <w:r w:rsidR="00311EB8">
        <w:rPr>
          <w:rFonts w:asciiTheme="majorHAnsi" w:hAnsiTheme="majorHAnsi" w:cstheme="majorHAnsi"/>
          <w:sz w:val="28"/>
          <w:szCs w:val="28"/>
          <w:lang w:val="uk-UA"/>
        </w:rPr>
        <w:t xml:space="preserve"> </w:t>
      </w:r>
      <w:r w:rsidR="00311EB8" w:rsidRPr="002E036B">
        <w:rPr>
          <w:rFonts w:asciiTheme="majorHAnsi" w:hAnsiTheme="majorHAnsi" w:cstheme="majorHAnsi"/>
          <w:sz w:val="28"/>
          <w:szCs w:val="28"/>
          <w:lang w:val="uk-UA"/>
        </w:rPr>
        <w:t xml:space="preserve">НАЗК за наступним посиланням: </w:t>
      </w:r>
      <w:hyperlink r:id="rId27" w:history="1">
        <w:r w:rsidR="00311EB8" w:rsidRPr="00AA2934">
          <w:rPr>
            <w:rStyle w:val="a7"/>
            <w:rFonts w:asciiTheme="majorHAnsi" w:hAnsiTheme="majorHAnsi" w:cstheme="majorHAnsi"/>
            <w:sz w:val="28"/>
            <w:szCs w:val="28"/>
            <w:lang w:val="uk-UA"/>
          </w:rPr>
          <w:t>https://nazk.gov.ua/uk/test-na-vregulyuvannya-konfliktu-interesiv-dlya-kerivnyka</w:t>
        </w:r>
      </w:hyperlink>
      <w:r w:rsidR="00311EB8" w:rsidRPr="002E036B">
        <w:rPr>
          <w:rFonts w:asciiTheme="majorHAnsi" w:hAnsiTheme="majorHAnsi" w:cstheme="majorHAnsi"/>
          <w:sz w:val="28"/>
          <w:szCs w:val="28"/>
          <w:lang w:val="uk-UA"/>
        </w:rPr>
        <w:t>.</w:t>
      </w:r>
    </w:p>
    <w:p w:rsidR="00311EB8" w:rsidRDefault="00311EB8" w:rsidP="00311EB8">
      <w:pPr>
        <w:spacing w:after="0" w:line="240" w:lineRule="auto"/>
        <w:jc w:val="both"/>
        <w:rPr>
          <w:sz w:val="26"/>
          <w:szCs w:val="26"/>
          <w:lang w:val="uk-UA"/>
        </w:rPr>
      </w:pPr>
    </w:p>
    <w:p w:rsidR="00311EB8" w:rsidRDefault="00311EB8" w:rsidP="00311EB8">
      <w:pPr>
        <w:spacing w:after="0" w:line="240" w:lineRule="auto"/>
        <w:ind w:firstLine="426"/>
        <w:jc w:val="both"/>
        <w:rPr>
          <w:sz w:val="26"/>
          <w:szCs w:val="26"/>
          <w:lang w:val="uk-UA"/>
        </w:rPr>
      </w:pPr>
      <w:r>
        <w:rPr>
          <w:sz w:val="26"/>
          <w:szCs w:val="26"/>
          <w:lang w:val="uk-UA"/>
        </w:rPr>
        <w:t xml:space="preserve">Тести може пройти будь-яка особа, яка має сумніви щодо наявності в неї конфлікту інтересів, і отримати відповідь на своє питання. Вказані тест на виявлення конфлікту інтересів розміщені у відкритому доступі на офіційному </w:t>
      </w:r>
      <w:proofErr w:type="spellStart"/>
      <w:r>
        <w:rPr>
          <w:sz w:val="26"/>
          <w:szCs w:val="26"/>
          <w:lang w:val="uk-UA"/>
        </w:rPr>
        <w:t>вебсайті</w:t>
      </w:r>
      <w:proofErr w:type="spellEnd"/>
      <w:r>
        <w:rPr>
          <w:sz w:val="26"/>
          <w:szCs w:val="26"/>
          <w:lang w:val="uk-UA"/>
        </w:rPr>
        <w:t xml:space="preserve"> НАЗК.</w:t>
      </w:r>
    </w:p>
    <w:p w:rsidR="00933BEA" w:rsidRPr="00657D57" w:rsidRDefault="00933BEA" w:rsidP="0048442C">
      <w:pPr>
        <w:rPr>
          <w:sz w:val="28"/>
          <w:szCs w:val="28"/>
          <w:lang w:val="uk-UA"/>
        </w:rPr>
      </w:pPr>
    </w:p>
    <w:p w:rsidR="0048442C" w:rsidRPr="00657D57" w:rsidRDefault="00A74AE8" w:rsidP="0048442C">
      <w:pPr>
        <w:rPr>
          <w:rFonts w:ascii="Times New Roman" w:eastAsia="Calibri" w:hAnsi="Times New Roman" w:cs="Times New Roman"/>
          <w:i/>
          <w:sz w:val="28"/>
          <w:szCs w:val="20"/>
          <w:u w:val="single"/>
          <w:lang w:val="uk-UA" w:eastAsia="ru-RU"/>
        </w:rPr>
      </w:pPr>
      <w:r w:rsidRPr="00EA1495">
        <w:rPr>
          <w:i/>
          <w:sz w:val="28"/>
          <w:szCs w:val="28"/>
          <w:u w:val="single"/>
          <w:lang w:val="uk-UA"/>
        </w:rPr>
        <w:t xml:space="preserve"> </w:t>
      </w:r>
      <w:r w:rsidRPr="00EA1495">
        <w:rPr>
          <w:rFonts w:ascii="Times New Roman" w:eastAsia="Calibri" w:hAnsi="Times New Roman" w:cs="Times New Roman"/>
          <w:i/>
          <w:sz w:val="28"/>
          <w:szCs w:val="20"/>
          <w:u w:val="single"/>
          <w:lang w:val="uk-UA" w:eastAsia="ru-RU"/>
        </w:rPr>
        <w:t>Обмеження</w:t>
      </w:r>
      <w:r w:rsidR="00311EB8">
        <w:rPr>
          <w:rFonts w:ascii="Times New Roman" w:eastAsia="Calibri" w:hAnsi="Times New Roman" w:cs="Times New Roman"/>
          <w:i/>
          <w:sz w:val="28"/>
          <w:szCs w:val="20"/>
          <w:u w:val="single"/>
          <w:lang w:val="uk-UA" w:eastAsia="ru-RU"/>
        </w:rPr>
        <w:t xml:space="preserve"> та заборони </w:t>
      </w:r>
      <w:r w:rsidRPr="00EA1495">
        <w:rPr>
          <w:rFonts w:ascii="Times New Roman" w:eastAsia="Calibri" w:hAnsi="Times New Roman" w:cs="Times New Roman"/>
          <w:i/>
          <w:sz w:val="28"/>
          <w:szCs w:val="20"/>
          <w:u w:val="single"/>
          <w:lang w:val="uk-UA" w:eastAsia="ru-RU"/>
        </w:rPr>
        <w:t xml:space="preserve"> щодо запобігання корупції.</w:t>
      </w:r>
    </w:p>
    <w:p w:rsidR="00A74AE8" w:rsidRPr="00A74AE8" w:rsidRDefault="00A74AE8" w:rsidP="00A74AE8">
      <w:pPr>
        <w:pStyle w:val="rvps2"/>
        <w:shd w:val="clear" w:color="auto" w:fill="FFFFFF"/>
        <w:spacing w:before="0" w:beforeAutospacing="0" w:after="150" w:afterAutospacing="0"/>
        <w:ind w:firstLine="450"/>
        <w:jc w:val="both"/>
        <w:rPr>
          <w:i/>
          <w:sz w:val="28"/>
          <w:szCs w:val="28"/>
          <w:lang w:val="uk-UA"/>
        </w:rPr>
      </w:pPr>
      <w:r w:rsidRPr="00A74AE8">
        <w:rPr>
          <w:sz w:val="28"/>
          <w:szCs w:val="28"/>
          <w:lang w:val="uk-UA"/>
        </w:rPr>
        <w:t>6</w:t>
      </w:r>
      <w:r w:rsidR="00E04A98" w:rsidRPr="00A74AE8">
        <w:rPr>
          <w:sz w:val="28"/>
          <w:szCs w:val="28"/>
          <w:lang w:val="uk-UA"/>
        </w:rPr>
        <w:t>.</w:t>
      </w:r>
      <w:r w:rsidRPr="00A74AE8">
        <w:rPr>
          <w:sz w:val="28"/>
          <w:szCs w:val="28"/>
          <w:lang w:val="uk-UA"/>
        </w:rPr>
        <w:t>1.</w:t>
      </w:r>
      <w:r w:rsidR="00E04A98" w:rsidRPr="00A74AE8">
        <w:rPr>
          <w:i/>
          <w:sz w:val="28"/>
          <w:szCs w:val="28"/>
          <w:lang w:val="uk-UA"/>
        </w:rPr>
        <w:t xml:space="preserve"> </w:t>
      </w:r>
      <w:r w:rsidR="00E04A98" w:rsidRPr="00A74AE8">
        <w:rPr>
          <w:sz w:val="28"/>
          <w:szCs w:val="28"/>
        </w:rPr>
        <w:t>Обмеження щодо використання службових повноважень чи свого становища</w:t>
      </w:r>
      <w:r w:rsidRPr="00A74AE8">
        <w:rPr>
          <w:sz w:val="28"/>
          <w:szCs w:val="28"/>
          <w:lang w:val="uk-UA"/>
        </w:rPr>
        <w:t>.</w:t>
      </w:r>
    </w:p>
    <w:p w:rsidR="00A74AE8" w:rsidRDefault="00E04A98" w:rsidP="007A79FB">
      <w:pPr>
        <w:pStyle w:val="rvps2"/>
        <w:shd w:val="clear" w:color="auto" w:fill="FFFFFF"/>
        <w:spacing w:before="0" w:beforeAutospacing="0" w:after="150" w:afterAutospacing="0"/>
        <w:ind w:firstLine="450"/>
        <w:jc w:val="both"/>
        <w:rPr>
          <w:sz w:val="28"/>
          <w:szCs w:val="28"/>
          <w:lang w:val="uk-UA"/>
        </w:rPr>
      </w:pPr>
      <w:bookmarkStart w:id="14" w:name="n312"/>
      <w:bookmarkEnd w:id="14"/>
      <w:r w:rsidRPr="00A74AE8">
        <w:rPr>
          <w:sz w:val="28"/>
          <w:szCs w:val="28"/>
        </w:rPr>
        <w:t xml:space="preserve">Особам, </w:t>
      </w:r>
      <w:r w:rsidRPr="00AD25C7">
        <w:rPr>
          <w:sz w:val="28"/>
          <w:szCs w:val="28"/>
        </w:rPr>
        <w:t>зазначеним у </w:t>
      </w:r>
      <w:r w:rsidR="00A74AE8" w:rsidRPr="00AD25C7">
        <w:rPr>
          <w:sz w:val="28"/>
          <w:szCs w:val="28"/>
          <w:lang w:val="uk-UA"/>
        </w:rPr>
        <w:t>ч. 1 ст.</w:t>
      </w:r>
      <w:r w:rsidRPr="00AD25C7">
        <w:rPr>
          <w:sz w:val="28"/>
          <w:szCs w:val="28"/>
        </w:rPr>
        <w:t xml:space="preserve"> 3</w:t>
      </w:r>
      <w:r w:rsidRPr="00A74AE8">
        <w:rPr>
          <w:sz w:val="28"/>
          <w:szCs w:val="28"/>
        </w:rPr>
        <w:t xml:space="preserve">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7A79FB" w:rsidRPr="007A79FB" w:rsidRDefault="007A79FB" w:rsidP="007A79FB">
      <w:pPr>
        <w:pStyle w:val="rvps2"/>
        <w:shd w:val="clear" w:color="auto" w:fill="FFFFFF"/>
        <w:spacing w:before="0" w:beforeAutospacing="0" w:after="150" w:afterAutospacing="0"/>
        <w:ind w:firstLine="450"/>
        <w:jc w:val="both"/>
        <w:rPr>
          <w:sz w:val="28"/>
          <w:szCs w:val="28"/>
          <w:lang w:val="uk-UA"/>
        </w:rPr>
      </w:pPr>
    </w:p>
    <w:p w:rsidR="00E04A98" w:rsidRPr="00161989" w:rsidRDefault="00A74AE8" w:rsidP="00A74AE8">
      <w:pPr>
        <w:pStyle w:val="rvps2"/>
        <w:shd w:val="clear" w:color="auto" w:fill="FFFFFF"/>
        <w:spacing w:before="0" w:beforeAutospacing="0" w:after="150" w:afterAutospacing="0"/>
        <w:ind w:firstLine="450"/>
        <w:jc w:val="both"/>
        <w:rPr>
          <w:sz w:val="28"/>
          <w:szCs w:val="28"/>
          <w:lang w:val="uk-UA"/>
        </w:rPr>
      </w:pPr>
      <w:r w:rsidRPr="00161989">
        <w:rPr>
          <w:sz w:val="28"/>
          <w:szCs w:val="28"/>
          <w:lang w:val="uk-UA"/>
        </w:rPr>
        <w:t>6.2</w:t>
      </w:r>
      <w:r w:rsidR="00E04A98" w:rsidRPr="00161989">
        <w:rPr>
          <w:sz w:val="28"/>
          <w:szCs w:val="28"/>
          <w:lang w:val="uk-UA"/>
        </w:rPr>
        <w:t xml:space="preserve">. </w:t>
      </w:r>
      <w:r w:rsidR="00E04A98" w:rsidRPr="00161989">
        <w:rPr>
          <w:sz w:val="28"/>
          <w:szCs w:val="28"/>
        </w:rPr>
        <w:t>Обмеження щодо одержання подарунків</w:t>
      </w:r>
      <w:r w:rsidRPr="00161989">
        <w:rPr>
          <w:sz w:val="28"/>
          <w:szCs w:val="28"/>
          <w:lang w:val="uk-UA"/>
        </w:rPr>
        <w:t>.</w:t>
      </w:r>
    </w:p>
    <w:p w:rsidR="00E04A98" w:rsidRPr="00161989" w:rsidRDefault="00E04A98" w:rsidP="00514E0B">
      <w:pPr>
        <w:pStyle w:val="rvps2"/>
        <w:shd w:val="clear" w:color="auto" w:fill="FFFFFF"/>
        <w:spacing w:before="0" w:beforeAutospacing="0" w:after="0" w:afterAutospacing="0"/>
        <w:ind w:firstLine="448"/>
        <w:jc w:val="both"/>
        <w:rPr>
          <w:sz w:val="28"/>
          <w:szCs w:val="28"/>
        </w:rPr>
      </w:pPr>
      <w:bookmarkStart w:id="15" w:name="n314"/>
      <w:bookmarkEnd w:id="15"/>
      <w:r w:rsidRPr="00161989">
        <w:rPr>
          <w:sz w:val="28"/>
          <w:szCs w:val="28"/>
        </w:rPr>
        <w:t xml:space="preserve"> Особам, зазначеним у </w:t>
      </w:r>
      <w:hyperlink r:id="rId28" w:anchor="n26" w:history="1">
        <w:r w:rsidRPr="00161989">
          <w:rPr>
            <w:rStyle w:val="a7"/>
            <w:color w:val="auto"/>
            <w:sz w:val="28"/>
            <w:szCs w:val="28"/>
            <w:u w:val="none"/>
          </w:rPr>
          <w:t>пунктах 1</w:t>
        </w:r>
      </w:hyperlink>
      <w:r w:rsidRPr="00161989">
        <w:rPr>
          <w:sz w:val="28"/>
          <w:szCs w:val="28"/>
        </w:rPr>
        <w:t>, </w:t>
      </w:r>
      <w:hyperlink r:id="rId29" w:anchor="n37" w:history="1">
        <w:r w:rsidRPr="00161989">
          <w:rPr>
            <w:rStyle w:val="a7"/>
            <w:color w:val="auto"/>
            <w:sz w:val="28"/>
            <w:szCs w:val="28"/>
            <w:u w:val="none"/>
          </w:rPr>
          <w:t>2</w:t>
        </w:r>
      </w:hyperlink>
      <w:r w:rsidRPr="00161989">
        <w:rPr>
          <w:sz w:val="28"/>
          <w:szCs w:val="28"/>
        </w:rPr>
        <w:t> частини першої статті 3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E04A98" w:rsidRPr="00161989" w:rsidRDefault="00E04A98" w:rsidP="00514E0B">
      <w:pPr>
        <w:pStyle w:val="rvps2"/>
        <w:shd w:val="clear" w:color="auto" w:fill="FFFFFF"/>
        <w:spacing w:before="0" w:beforeAutospacing="0" w:after="0" w:afterAutospacing="0"/>
        <w:ind w:firstLine="448"/>
        <w:jc w:val="both"/>
        <w:rPr>
          <w:sz w:val="28"/>
          <w:szCs w:val="28"/>
        </w:rPr>
      </w:pPr>
      <w:bookmarkStart w:id="16" w:name="n315"/>
      <w:bookmarkEnd w:id="16"/>
      <w:r w:rsidRPr="00161989">
        <w:rPr>
          <w:sz w:val="28"/>
          <w:szCs w:val="28"/>
          <w:lang w:val="uk-UA"/>
        </w:rPr>
        <w:t xml:space="preserve">- </w:t>
      </w:r>
      <w:r w:rsidRPr="00161989">
        <w:rPr>
          <w:sz w:val="28"/>
          <w:szCs w:val="28"/>
        </w:rPr>
        <w:t xml:space="preserve"> у зв’язку із здійсненням такими особами діяльності, пов’язаної із виконанням функцій держави або місцевого самоврядування;</w:t>
      </w:r>
    </w:p>
    <w:p w:rsidR="00313F72" w:rsidRPr="00161989" w:rsidRDefault="00E04A98" w:rsidP="00514E0B">
      <w:pPr>
        <w:pStyle w:val="rvps2"/>
        <w:shd w:val="clear" w:color="auto" w:fill="FFFFFF"/>
        <w:spacing w:before="0" w:beforeAutospacing="0" w:after="0" w:afterAutospacing="0"/>
        <w:ind w:firstLine="448"/>
        <w:jc w:val="both"/>
        <w:rPr>
          <w:sz w:val="28"/>
          <w:szCs w:val="28"/>
          <w:lang w:val="uk-UA"/>
        </w:rPr>
      </w:pPr>
      <w:bookmarkStart w:id="17" w:name="n316"/>
      <w:bookmarkEnd w:id="17"/>
      <w:r w:rsidRPr="00161989">
        <w:rPr>
          <w:sz w:val="28"/>
          <w:szCs w:val="28"/>
          <w:lang w:val="uk-UA"/>
        </w:rPr>
        <w:t xml:space="preserve">- </w:t>
      </w:r>
      <w:r w:rsidRPr="00161989">
        <w:rPr>
          <w:sz w:val="28"/>
          <w:szCs w:val="28"/>
        </w:rPr>
        <w:t xml:space="preserve"> якщо особа, яка дарує, перебуває в підпорядкуванні такої особи.</w:t>
      </w:r>
    </w:p>
    <w:p w:rsidR="00E04A98" w:rsidRPr="00161989" w:rsidRDefault="00E04A98" w:rsidP="00514E0B">
      <w:pPr>
        <w:pStyle w:val="rvps2"/>
        <w:shd w:val="clear" w:color="auto" w:fill="FFFFFF"/>
        <w:spacing w:before="0" w:beforeAutospacing="0" w:after="0" w:afterAutospacing="0"/>
        <w:ind w:firstLine="450"/>
        <w:jc w:val="both"/>
        <w:rPr>
          <w:sz w:val="28"/>
          <w:szCs w:val="28"/>
        </w:rPr>
      </w:pPr>
      <w:bookmarkStart w:id="18" w:name="n1827"/>
      <w:bookmarkStart w:id="19" w:name="n317"/>
      <w:bookmarkEnd w:id="18"/>
      <w:bookmarkEnd w:id="19"/>
      <w:r w:rsidRPr="00161989">
        <w:rPr>
          <w:sz w:val="28"/>
          <w:szCs w:val="28"/>
        </w:rPr>
        <w:lastRenderedPageBreak/>
        <w:t>Особи, зазначені у </w:t>
      </w:r>
      <w:hyperlink r:id="rId30" w:anchor="n26" w:history="1">
        <w:r w:rsidRPr="00161989">
          <w:rPr>
            <w:rStyle w:val="a7"/>
            <w:color w:val="auto"/>
            <w:sz w:val="28"/>
            <w:szCs w:val="28"/>
            <w:u w:val="none"/>
          </w:rPr>
          <w:t>пунктах 1</w:t>
        </w:r>
      </w:hyperlink>
      <w:r w:rsidRPr="00161989">
        <w:rPr>
          <w:sz w:val="28"/>
          <w:szCs w:val="28"/>
        </w:rPr>
        <w:t>, </w:t>
      </w:r>
      <w:hyperlink r:id="rId31" w:anchor="n37" w:history="1">
        <w:r w:rsidRPr="00161989">
          <w:rPr>
            <w:rStyle w:val="a7"/>
            <w:color w:val="auto"/>
            <w:sz w:val="28"/>
            <w:szCs w:val="28"/>
            <w:u w:val="none"/>
          </w:rPr>
          <w:t>2</w:t>
        </w:r>
      </w:hyperlink>
      <w:r w:rsidRPr="00161989">
        <w:rPr>
          <w:sz w:val="28"/>
          <w:szCs w:val="28"/>
        </w:rPr>
        <w:t> частини першої статті 3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E04A98" w:rsidRPr="00161989" w:rsidRDefault="00E04A98" w:rsidP="00514E0B">
      <w:pPr>
        <w:pStyle w:val="rvps2"/>
        <w:shd w:val="clear" w:color="auto" w:fill="FFFFFF"/>
        <w:spacing w:before="0" w:beforeAutospacing="0" w:after="0" w:afterAutospacing="0"/>
        <w:ind w:firstLine="448"/>
        <w:jc w:val="both"/>
        <w:rPr>
          <w:sz w:val="28"/>
          <w:szCs w:val="28"/>
        </w:rPr>
      </w:pPr>
      <w:bookmarkStart w:id="20" w:name="n1000"/>
      <w:bookmarkStart w:id="21" w:name="n318"/>
      <w:bookmarkEnd w:id="20"/>
      <w:bookmarkEnd w:id="21"/>
      <w:r w:rsidRPr="00161989">
        <w:rPr>
          <w:sz w:val="28"/>
          <w:szCs w:val="28"/>
        </w:rPr>
        <w:t>Передбачене цією частиною обмеження щодо вартості подарунків не поширюється на подарунки, які:</w:t>
      </w:r>
    </w:p>
    <w:p w:rsidR="00E04A98" w:rsidRPr="00161989" w:rsidRDefault="006249B9" w:rsidP="00514E0B">
      <w:pPr>
        <w:pStyle w:val="rvps2"/>
        <w:shd w:val="clear" w:color="auto" w:fill="FFFFFF"/>
        <w:spacing w:before="0" w:beforeAutospacing="0" w:after="0" w:afterAutospacing="0"/>
        <w:ind w:firstLine="448"/>
        <w:jc w:val="both"/>
        <w:rPr>
          <w:sz w:val="28"/>
          <w:szCs w:val="28"/>
        </w:rPr>
      </w:pPr>
      <w:bookmarkStart w:id="22" w:name="n319"/>
      <w:bookmarkEnd w:id="22"/>
      <w:r w:rsidRPr="00161989">
        <w:rPr>
          <w:sz w:val="28"/>
          <w:szCs w:val="28"/>
          <w:lang w:val="uk-UA"/>
        </w:rPr>
        <w:t>-</w:t>
      </w:r>
      <w:r w:rsidR="00E04A98" w:rsidRPr="00161989">
        <w:rPr>
          <w:sz w:val="28"/>
          <w:szCs w:val="28"/>
        </w:rPr>
        <w:t xml:space="preserve"> даруються близькими особами;</w:t>
      </w:r>
    </w:p>
    <w:p w:rsidR="00313F72" w:rsidRPr="00161989" w:rsidRDefault="006249B9" w:rsidP="00170635">
      <w:pPr>
        <w:pStyle w:val="rvps2"/>
        <w:shd w:val="clear" w:color="auto" w:fill="FFFFFF"/>
        <w:tabs>
          <w:tab w:val="left" w:pos="567"/>
          <w:tab w:val="left" w:pos="709"/>
        </w:tabs>
        <w:spacing w:before="0" w:beforeAutospacing="0" w:after="0" w:afterAutospacing="0"/>
        <w:ind w:firstLine="448"/>
        <w:jc w:val="both"/>
        <w:rPr>
          <w:sz w:val="28"/>
          <w:szCs w:val="28"/>
          <w:lang w:val="uk-UA"/>
        </w:rPr>
      </w:pPr>
      <w:bookmarkStart w:id="23" w:name="n320"/>
      <w:bookmarkEnd w:id="23"/>
      <w:r w:rsidRPr="00161989">
        <w:rPr>
          <w:sz w:val="28"/>
          <w:szCs w:val="28"/>
          <w:lang w:val="uk-UA"/>
        </w:rPr>
        <w:t xml:space="preserve">- </w:t>
      </w:r>
      <w:r w:rsidR="00E04A98" w:rsidRPr="00161989">
        <w:rPr>
          <w:sz w:val="28"/>
          <w:szCs w:val="28"/>
        </w:rPr>
        <w:t xml:space="preserve"> одержуються як загальнодоступні знижки на товари, послуги, загальнодоступні виграші, призи, премії, бонуси.</w:t>
      </w:r>
    </w:p>
    <w:p w:rsidR="00A74AE8" w:rsidRPr="00657D57" w:rsidRDefault="00E04A98" w:rsidP="00657D57">
      <w:pPr>
        <w:pStyle w:val="rvps2"/>
        <w:shd w:val="clear" w:color="auto" w:fill="FFFFFF"/>
        <w:spacing w:before="0" w:beforeAutospacing="0" w:after="0" w:afterAutospacing="0"/>
        <w:ind w:firstLine="450"/>
        <w:jc w:val="both"/>
        <w:rPr>
          <w:sz w:val="28"/>
          <w:szCs w:val="28"/>
          <w:lang w:val="uk-UA"/>
        </w:rPr>
      </w:pPr>
      <w:bookmarkStart w:id="24" w:name="n321"/>
      <w:bookmarkEnd w:id="24"/>
      <w:r w:rsidRPr="00161989">
        <w:rPr>
          <w:sz w:val="28"/>
          <w:szCs w:val="28"/>
        </w:rPr>
        <w:t>Подарунки, одержані особами, зазначеними у </w:t>
      </w:r>
      <w:hyperlink r:id="rId32" w:anchor="n26" w:history="1">
        <w:r w:rsidRPr="00161989">
          <w:rPr>
            <w:rStyle w:val="a7"/>
            <w:color w:val="auto"/>
            <w:sz w:val="28"/>
            <w:szCs w:val="28"/>
            <w:u w:val="none"/>
          </w:rPr>
          <w:t>пунктах 1</w:t>
        </w:r>
      </w:hyperlink>
      <w:r w:rsidRPr="00161989">
        <w:rPr>
          <w:sz w:val="28"/>
          <w:szCs w:val="28"/>
        </w:rPr>
        <w:t>, </w:t>
      </w:r>
      <w:hyperlink r:id="rId33" w:anchor="n37" w:history="1">
        <w:r w:rsidRPr="00161989">
          <w:rPr>
            <w:rStyle w:val="a7"/>
            <w:color w:val="auto"/>
            <w:sz w:val="28"/>
            <w:szCs w:val="28"/>
            <w:u w:val="none"/>
          </w:rPr>
          <w:t>2</w:t>
        </w:r>
      </w:hyperlink>
      <w:r w:rsidRPr="00161989">
        <w:rPr>
          <w:sz w:val="28"/>
          <w:szCs w:val="28"/>
        </w:rPr>
        <w:t> частини першої статті 3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w:t>
      </w:r>
      <w:hyperlink r:id="rId34" w:anchor="n76" w:tgtFrame="_blank" w:history="1">
        <w:r w:rsidRPr="00161989">
          <w:rPr>
            <w:rStyle w:val="a7"/>
            <w:color w:val="auto"/>
            <w:sz w:val="28"/>
            <w:szCs w:val="28"/>
            <w:u w:val="none"/>
          </w:rPr>
          <w:t>порядку</w:t>
        </w:r>
      </w:hyperlink>
      <w:r w:rsidRPr="00161989">
        <w:rPr>
          <w:sz w:val="28"/>
          <w:szCs w:val="28"/>
        </w:rPr>
        <w:t>, визначеному Кабінетом Міністрів України.</w:t>
      </w:r>
      <w:bookmarkStart w:id="25" w:name="n322"/>
      <w:bookmarkEnd w:id="25"/>
    </w:p>
    <w:p w:rsidR="000625CF" w:rsidRPr="00A74AE8" w:rsidRDefault="00A74AE8" w:rsidP="000625CF">
      <w:pPr>
        <w:pStyle w:val="rvps2"/>
        <w:shd w:val="clear" w:color="auto" w:fill="FFFFFF"/>
        <w:spacing w:before="0" w:beforeAutospacing="0" w:after="150" w:afterAutospacing="0"/>
        <w:ind w:firstLine="450"/>
        <w:jc w:val="both"/>
        <w:rPr>
          <w:sz w:val="28"/>
          <w:szCs w:val="28"/>
          <w:lang w:val="uk-UA"/>
        </w:rPr>
      </w:pPr>
      <w:r w:rsidRPr="00A74AE8">
        <w:rPr>
          <w:sz w:val="28"/>
          <w:szCs w:val="28"/>
          <w:lang w:val="uk-UA"/>
        </w:rPr>
        <w:t xml:space="preserve">6.3. </w:t>
      </w:r>
      <w:r w:rsidR="000625CF" w:rsidRPr="00A74AE8">
        <w:rPr>
          <w:sz w:val="28"/>
          <w:szCs w:val="28"/>
        </w:rPr>
        <w:t>Обмеження щодо сумісництва та суміщення з іншими видами діяльності</w:t>
      </w:r>
      <w:r w:rsidRPr="00A74AE8">
        <w:rPr>
          <w:sz w:val="28"/>
          <w:szCs w:val="28"/>
          <w:lang w:val="uk-UA"/>
        </w:rPr>
        <w:t>.</w:t>
      </w:r>
    </w:p>
    <w:p w:rsidR="000625CF" w:rsidRPr="00161989" w:rsidRDefault="000625CF" w:rsidP="00514E0B">
      <w:pPr>
        <w:pStyle w:val="rvps2"/>
        <w:shd w:val="clear" w:color="auto" w:fill="FFFFFF"/>
        <w:spacing w:before="0" w:beforeAutospacing="0" w:after="0" w:afterAutospacing="0"/>
        <w:ind w:firstLine="448"/>
        <w:jc w:val="both"/>
        <w:rPr>
          <w:sz w:val="28"/>
          <w:szCs w:val="28"/>
        </w:rPr>
      </w:pPr>
      <w:bookmarkStart w:id="26" w:name="n336"/>
      <w:bookmarkEnd w:id="26"/>
      <w:r w:rsidRPr="00161989">
        <w:rPr>
          <w:sz w:val="28"/>
          <w:szCs w:val="28"/>
        </w:rPr>
        <w:t>Особам, зазначеним у </w:t>
      </w:r>
      <w:hyperlink r:id="rId35" w:anchor="n26" w:history="1">
        <w:r w:rsidRPr="00161989">
          <w:rPr>
            <w:rStyle w:val="a7"/>
            <w:color w:val="auto"/>
            <w:sz w:val="28"/>
            <w:szCs w:val="28"/>
            <w:u w:val="none"/>
          </w:rPr>
          <w:t>пункті 1</w:t>
        </w:r>
      </w:hyperlink>
      <w:r w:rsidRPr="00161989">
        <w:rPr>
          <w:sz w:val="28"/>
          <w:szCs w:val="28"/>
        </w:rPr>
        <w:t> частини першої статті 3 Закону, забороняється:</w:t>
      </w:r>
    </w:p>
    <w:p w:rsidR="000625CF" w:rsidRPr="00161989" w:rsidRDefault="000625CF" w:rsidP="00514E0B">
      <w:pPr>
        <w:pStyle w:val="rvps2"/>
        <w:shd w:val="clear" w:color="auto" w:fill="FFFFFF"/>
        <w:spacing w:before="0" w:beforeAutospacing="0" w:after="0" w:afterAutospacing="0"/>
        <w:ind w:firstLine="448"/>
        <w:jc w:val="both"/>
        <w:rPr>
          <w:sz w:val="28"/>
          <w:szCs w:val="28"/>
        </w:rPr>
      </w:pPr>
      <w:bookmarkStart w:id="27" w:name="n337"/>
      <w:bookmarkEnd w:id="27"/>
      <w:r w:rsidRPr="00161989">
        <w:rPr>
          <w:sz w:val="28"/>
          <w:szCs w:val="28"/>
          <w:lang w:val="uk-UA"/>
        </w:rPr>
        <w:t>-</w:t>
      </w:r>
      <w:r w:rsidRPr="00161989">
        <w:rPr>
          <w:sz w:val="28"/>
          <w:szCs w:val="28"/>
        </w:rPr>
        <w:t xml:space="preserve">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w:t>
      </w:r>
      <w:hyperlink r:id="rId36" w:tgtFrame="_blank" w:history="1">
        <w:r w:rsidRPr="00161989">
          <w:rPr>
            <w:rStyle w:val="a7"/>
            <w:color w:val="auto"/>
            <w:sz w:val="28"/>
            <w:szCs w:val="28"/>
            <w:u w:val="none"/>
          </w:rPr>
          <w:t>Конституцією</w:t>
        </w:r>
      </w:hyperlink>
      <w:r w:rsidRPr="00161989">
        <w:rPr>
          <w:sz w:val="28"/>
          <w:szCs w:val="28"/>
        </w:rPr>
        <w:t> або законами України;</w:t>
      </w:r>
    </w:p>
    <w:p w:rsidR="000625CF" w:rsidRPr="00161989" w:rsidRDefault="000625CF" w:rsidP="00514E0B">
      <w:pPr>
        <w:pStyle w:val="rvps2"/>
        <w:shd w:val="clear" w:color="auto" w:fill="FFFFFF"/>
        <w:spacing w:before="0" w:beforeAutospacing="0" w:after="0" w:afterAutospacing="0"/>
        <w:ind w:firstLine="448"/>
        <w:jc w:val="both"/>
        <w:rPr>
          <w:sz w:val="28"/>
          <w:szCs w:val="28"/>
          <w:lang w:val="uk-UA"/>
        </w:rPr>
      </w:pPr>
      <w:bookmarkStart w:id="28" w:name="n338"/>
      <w:bookmarkEnd w:id="28"/>
      <w:r w:rsidRPr="00161989">
        <w:rPr>
          <w:sz w:val="28"/>
          <w:szCs w:val="28"/>
          <w:lang w:val="uk-UA"/>
        </w:rPr>
        <w:t>-</w:t>
      </w:r>
      <w:r w:rsidRPr="00161989">
        <w:rPr>
          <w:sz w:val="28"/>
          <w:szCs w:val="28"/>
        </w:rPr>
        <w:t xml:space="preserve">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w:t>
      </w:r>
      <w:hyperlink r:id="rId37" w:tgtFrame="_blank" w:history="1">
        <w:r w:rsidRPr="00161989">
          <w:rPr>
            <w:rStyle w:val="a7"/>
            <w:color w:val="auto"/>
            <w:sz w:val="28"/>
            <w:szCs w:val="28"/>
            <w:u w:val="none"/>
          </w:rPr>
          <w:t>Конституцією</w:t>
        </w:r>
      </w:hyperlink>
      <w:r w:rsidRPr="00161989">
        <w:rPr>
          <w:sz w:val="28"/>
          <w:szCs w:val="28"/>
        </w:rPr>
        <w:t> або законами України, крім випадку, передбаченого абзацом першим частини другої цієї статті.</w:t>
      </w:r>
    </w:p>
    <w:p w:rsidR="000625CF" w:rsidRPr="00161989" w:rsidRDefault="000625CF" w:rsidP="00514E0B">
      <w:pPr>
        <w:pStyle w:val="rvps2"/>
        <w:shd w:val="clear" w:color="auto" w:fill="FFFFFF"/>
        <w:spacing w:before="0" w:beforeAutospacing="0" w:after="0" w:afterAutospacing="0"/>
        <w:ind w:firstLine="450"/>
        <w:jc w:val="both"/>
        <w:rPr>
          <w:sz w:val="28"/>
          <w:szCs w:val="28"/>
        </w:rPr>
      </w:pPr>
      <w:bookmarkStart w:id="29" w:name="n1791"/>
      <w:bookmarkStart w:id="30" w:name="n1793"/>
      <w:bookmarkEnd w:id="29"/>
      <w:bookmarkEnd w:id="30"/>
      <w:r w:rsidRPr="00161989">
        <w:rPr>
          <w:sz w:val="28"/>
          <w:szCs w:val="28"/>
        </w:rPr>
        <w:t>Особа, призначена (обрана) на посаду, зазначену в </w:t>
      </w:r>
      <w:hyperlink r:id="rId38" w:anchor="n26" w:history="1">
        <w:r w:rsidRPr="00161989">
          <w:rPr>
            <w:rStyle w:val="a7"/>
            <w:color w:val="auto"/>
            <w:sz w:val="28"/>
            <w:szCs w:val="28"/>
            <w:u w:val="none"/>
          </w:rPr>
          <w:t>пункті 1</w:t>
        </w:r>
      </w:hyperlink>
      <w:r w:rsidRPr="00161989">
        <w:rPr>
          <w:sz w:val="28"/>
          <w:szCs w:val="28"/>
        </w:rPr>
        <w:t xml:space="preserve"> частини першої статті 3 цього Закону, зобов’язана не пізніше 15 робочих днів з дня призначення (обрання) на посаду здійснити дії, спрямовані на припинення підприємницької діяльності та припинення її повноважень у складі правління, інших виконавчих чи контрольних органів, наглядової ради підприємства або організації, що має на меті одержання прибутку (крім випадків, якщо особа здійснює функції з управління акціями (частками, </w:t>
      </w:r>
      <w:r w:rsidRPr="00161989">
        <w:rPr>
          <w:sz w:val="28"/>
          <w:szCs w:val="28"/>
        </w:rPr>
        <w:lastRenderedPageBreak/>
        <w:t>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якщо інше не передбачено </w:t>
      </w:r>
      <w:hyperlink r:id="rId39" w:tgtFrame="_blank" w:history="1">
        <w:r w:rsidRPr="00161989">
          <w:rPr>
            <w:rStyle w:val="a7"/>
            <w:color w:val="auto"/>
            <w:sz w:val="28"/>
            <w:szCs w:val="28"/>
            <w:u w:val="none"/>
          </w:rPr>
          <w:t>Конституцією</w:t>
        </w:r>
      </w:hyperlink>
      <w:r w:rsidRPr="00161989">
        <w:rPr>
          <w:sz w:val="28"/>
          <w:szCs w:val="28"/>
        </w:rPr>
        <w:t> або законами України.</w:t>
      </w:r>
    </w:p>
    <w:p w:rsidR="000625CF" w:rsidRPr="00161989" w:rsidRDefault="000625CF" w:rsidP="00514E0B">
      <w:pPr>
        <w:pStyle w:val="rvps2"/>
        <w:shd w:val="clear" w:color="auto" w:fill="FFFFFF"/>
        <w:spacing w:before="0" w:beforeAutospacing="0" w:after="0" w:afterAutospacing="0"/>
        <w:ind w:firstLine="450"/>
        <w:jc w:val="both"/>
        <w:rPr>
          <w:sz w:val="28"/>
          <w:szCs w:val="28"/>
          <w:lang w:val="uk-UA"/>
        </w:rPr>
      </w:pPr>
      <w:bookmarkStart w:id="31" w:name="n1794"/>
      <w:bookmarkEnd w:id="31"/>
      <w:r w:rsidRPr="00161989">
        <w:rPr>
          <w:sz w:val="28"/>
          <w:szCs w:val="28"/>
        </w:rPr>
        <w:t>У строк, визначений абзацом першим цієї частини, особі, призначеній (обраній) на посаду, зазначену в </w:t>
      </w:r>
      <w:hyperlink r:id="rId40" w:anchor="n26" w:history="1">
        <w:r w:rsidRPr="00161989">
          <w:rPr>
            <w:rStyle w:val="a7"/>
            <w:color w:val="auto"/>
            <w:sz w:val="28"/>
            <w:szCs w:val="28"/>
            <w:u w:val="none"/>
          </w:rPr>
          <w:t>пункті 1</w:t>
        </w:r>
      </w:hyperlink>
      <w:r w:rsidRPr="00161989">
        <w:rPr>
          <w:sz w:val="28"/>
          <w:szCs w:val="28"/>
        </w:rPr>
        <w:t> частини першої статті 3 цього Закону, забороняється здійснювати підприємницьку діяльність, брати участь у діяльності та прийнятті рішень відповідними органами з дня призначення (обрання) на посаду та отримувати будь-які доходи (винагороду тощо) у зв’язку із здійсненням підприємницької діяльності або перебуванням у таких органах.</w:t>
      </w:r>
      <w:bookmarkStart w:id="32" w:name="n1792"/>
      <w:bookmarkStart w:id="33" w:name="n339"/>
      <w:bookmarkEnd w:id="32"/>
      <w:bookmarkEnd w:id="33"/>
    </w:p>
    <w:p w:rsidR="00A74AE8" w:rsidRPr="00161989" w:rsidRDefault="00A74AE8" w:rsidP="00A74AE8">
      <w:pPr>
        <w:pStyle w:val="rvps2"/>
        <w:shd w:val="clear" w:color="auto" w:fill="FFFFFF"/>
        <w:spacing w:before="0" w:beforeAutospacing="0" w:after="150" w:afterAutospacing="0"/>
        <w:ind w:firstLine="450"/>
        <w:jc w:val="both"/>
        <w:rPr>
          <w:sz w:val="28"/>
          <w:szCs w:val="28"/>
          <w:lang w:val="uk-UA"/>
        </w:rPr>
      </w:pPr>
    </w:p>
    <w:p w:rsidR="00E13CDE" w:rsidRPr="00161989" w:rsidRDefault="00A74AE8" w:rsidP="00A74AE8">
      <w:pPr>
        <w:pStyle w:val="rvps2"/>
        <w:shd w:val="clear" w:color="auto" w:fill="FFFFFF"/>
        <w:spacing w:before="0" w:beforeAutospacing="0" w:after="150" w:afterAutospacing="0"/>
        <w:ind w:firstLine="450"/>
        <w:jc w:val="both"/>
        <w:rPr>
          <w:sz w:val="28"/>
          <w:szCs w:val="28"/>
        </w:rPr>
      </w:pPr>
      <w:r w:rsidRPr="00161989">
        <w:rPr>
          <w:sz w:val="28"/>
          <w:szCs w:val="28"/>
          <w:lang w:val="uk-UA"/>
        </w:rPr>
        <w:t xml:space="preserve">6.4. </w:t>
      </w:r>
      <w:r w:rsidR="00E13CDE" w:rsidRPr="00161989">
        <w:rPr>
          <w:sz w:val="28"/>
          <w:szCs w:val="28"/>
        </w:rPr>
        <w:t>Обмеження після припинення діяльності, пов’язаної з виконанням функцій держави, місцевого самоврядування</w:t>
      </w:r>
    </w:p>
    <w:p w:rsidR="00E13CDE" w:rsidRPr="00161989" w:rsidRDefault="00E13CDE" w:rsidP="00514E0B">
      <w:pPr>
        <w:pStyle w:val="rvps2"/>
        <w:shd w:val="clear" w:color="auto" w:fill="FFFFFF"/>
        <w:spacing w:before="0" w:beforeAutospacing="0" w:after="0" w:afterAutospacing="0"/>
        <w:ind w:firstLine="448"/>
        <w:jc w:val="both"/>
        <w:rPr>
          <w:sz w:val="28"/>
          <w:szCs w:val="28"/>
        </w:rPr>
      </w:pPr>
      <w:bookmarkStart w:id="34" w:name="n341"/>
      <w:bookmarkEnd w:id="34"/>
      <w:r w:rsidRPr="00161989">
        <w:rPr>
          <w:sz w:val="28"/>
          <w:szCs w:val="28"/>
        </w:rPr>
        <w:t>Особам, уповноваженим на виконання функцій держави або місцевого самоврядування, зазначеним у </w:t>
      </w:r>
      <w:hyperlink r:id="rId41" w:anchor="n26" w:history="1">
        <w:r w:rsidRPr="00161989">
          <w:rPr>
            <w:rStyle w:val="a7"/>
            <w:color w:val="auto"/>
            <w:sz w:val="28"/>
            <w:szCs w:val="28"/>
            <w:u w:val="none"/>
          </w:rPr>
          <w:t>пункті 1</w:t>
        </w:r>
      </w:hyperlink>
      <w:r w:rsidRPr="00161989">
        <w:rPr>
          <w:sz w:val="28"/>
          <w:szCs w:val="28"/>
        </w:rPr>
        <w:t> частини першої статті 3 Закону, які звільнилися або іншим чином припинили діяльність, пов’язану з виконанням функцій держави або місцевого самоврядування, забороняється:</w:t>
      </w:r>
    </w:p>
    <w:p w:rsidR="00E13CDE" w:rsidRPr="00161989" w:rsidRDefault="002C5B3C" w:rsidP="00514E0B">
      <w:pPr>
        <w:pStyle w:val="rvps2"/>
        <w:shd w:val="clear" w:color="auto" w:fill="FFFFFF"/>
        <w:spacing w:before="0" w:beforeAutospacing="0" w:after="0" w:afterAutospacing="0"/>
        <w:ind w:firstLine="448"/>
        <w:jc w:val="both"/>
        <w:rPr>
          <w:sz w:val="28"/>
          <w:szCs w:val="28"/>
        </w:rPr>
      </w:pPr>
      <w:bookmarkStart w:id="35" w:name="n342"/>
      <w:bookmarkEnd w:id="35"/>
      <w:r w:rsidRPr="00161989">
        <w:rPr>
          <w:sz w:val="28"/>
          <w:szCs w:val="28"/>
          <w:lang w:val="uk-UA"/>
        </w:rPr>
        <w:t>-</w:t>
      </w:r>
      <w:r w:rsidR="00E13CDE" w:rsidRPr="00161989">
        <w:rPr>
          <w:sz w:val="28"/>
          <w:szCs w:val="28"/>
        </w:rPr>
        <w:t xml:space="preserve">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E13CDE" w:rsidRPr="00161989" w:rsidRDefault="002C5B3C" w:rsidP="00514E0B">
      <w:pPr>
        <w:pStyle w:val="rvps2"/>
        <w:shd w:val="clear" w:color="auto" w:fill="FFFFFF"/>
        <w:spacing w:before="0" w:beforeAutospacing="0" w:after="0" w:afterAutospacing="0"/>
        <w:ind w:firstLine="448"/>
        <w:jc w:val="both"/>
        <w:rPr>
          <w:sz w:val="28"/>
          <w:szCs w:val="28"/>
        </w:rPr>
      </w:pPr>
      <w:bookmarkStart w:id="36" w:name="n343"/>
      <w:bookmarkEnd w:id="36"/>
      <w:r w:rsidRPr="00161989">
        <w:rPr>
          <w:sz w:val="28"/>
          <w:szCs w:val="28"/>
          <w:lang w:val="uk-UA"/>
        </w:rPr>
        <w:t>-</w:t>
      </w:r>
      <w:r w:rsidR="00E13CDE" w:rsidRPr="00161989">
        <w:rPr>
          <w:sz w:val="28"/>
          <w:szCs w:val="28"/>
        </w:rPr>
        <w:t xml:space="preserve">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E13CDE" w:rsidRPr="00161989" w:rsidRDefault="002C5B3C" w:rsidP="00514E0B">
      <w:pPr>
        <w:pStyle w:val="rvps2"/>
        <w:shd w:val="clear" w:color="auto" w:fill="FFFFFF"/>
        <w:spacing w:before="0" w:beforeAutospacing="0" w:after="0" w:afterAutospacing="0"/>
        <w:ind w:firstLine="448"/>
        <w:jc w:val="both"/>
        <w:rPr>
          <w:sz w:val="28"/>
          <w:szCs w:val="28"/>
        </w:rPr>
      </w:pPr>
      <w:bookmarkStart w:id="37" w:name="n344"/>
      <w:bookmarkEnd w:id="37"/>
      <w:r w:rsidRPr="00161989">
        <w:rPr>
          <w:sz w:val="28"/>
          <w:szCs w:val="28"/>
          <w:lang w:val="uk-UA"/>
        </w:rPr>
        <w:t>-</w:t>
      </w:r>
      <w:r w:rsidR="00E13CDE" w:rsidRPr="00161989">
        <w:rPr>
          <w:sz w:val="28"/>
          <w:szCs w:val="28"/>
        </w:rPr>
        <w:t xml:space="preserve">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2C5B3C" w:rsidRPr="00161989" w:rsidRDefault="002C5B3C" w:rsidP="002C5B3C">
      <w:pPr>
        <w:pStyle w:val="rvps2"/>
        <w:shd w:val="clear" w:color="auto" w:fill="FFFFFF"/>
        <w:spacing w:before="0" w:beforeAutospacing="0" w:after="150" w:afterAutospacing="0"/>
        <w:ind w:firstLine="450"/>
        <w:jc w:val="center"/>
        <w:rPr>
          <w:sz w:val="28"/>
          <w:szCs w:val="28"/>
          <w:lang w:val="uk-UA"/>
        </w:rPr>
      </w:pPr>
      <w:bookmarkStart w:id="38" w:name="n345"/>
      <w:bookmarkStart w:id="39" w:name="n1831"/>
      <w:bookmarkStart w:id="40" w:name="n348"/>
      <w:bookmarkEnd w:id="38"/>
      <w:bookmarkEnd w:id="39"/>
      <w:bookmarkEnd w:id="40"/>
    </w:p>
    <w:p w:rsidR="00E13CDE" w:rsidRPr="00161989" w:rsidRDefault="00A74AE8" w:rsidP="00A74AE8">
      <w:pPr>
        <w:pStyle w:val="rvps2"/>
        <w:shd w:val="clear" w:color="auto" w:fill="FFFFFF"/>
        <w:spacing w:before="0" w:beforeAutospacing="0" w:after="150" w:afterAutospacing="0"/>
        <w:ind w:firstLine="450"/>
        <w:jc w:val="both"/>
        <w:rPr>
          <w:sz w:val="28"/>
          <w:szCs w:val="28"/>
        </w:rPr>
      </w:pPr>
      <w:r w:rsidRPr="00161989">
        <w:rPr>
          <w:sz w:val="28"/>
          <w:szCs w:val="28"/>
          <w:lang w:val="uk-UA"/>
        </w:rPr>
        <w:t xml:space="preserve">6.5. </w:t>
      </w:r>
      <w:r w:rsidR="00E13CDE" w:rsidRPr="00161989">
        <w:rPr>
          <w:sz w:val="28"/>
          <w:szCs w:val="28"/>
        </w:rPr>
        <w:t>Обмеження спільної роботи близьких осіб</w:t>
      </w:r>
    </w:p>
    <w:p w:rsidR="00E13CDE" w:rsidRPr="00161989" w:rsidRDefault="00E13CDE" w:rsidP="00514E0B">
      <w:pPr>
        <w:pStyle w:val="rvps2"/>
        <w:shd w:val="clear" w:color="auto" w:fill="FFFFFF"/>
        <w:spacing w:before="0" w:beforeAutospacing="0" w:after="0" w:afterAutospacing="0"/>
        <w:ind w:firstLine="448"/>
        <w:jc w:val="both"/>
        <w:rPr>
          <w:sz w:val="28"/>
          <w:szCs w:val="28"/>
        </w:rPr>
      </w:pPr>
      <w:bookmarkStart w:id="41" w:name="n349"/>
      <w:bookmarkEnd w:id="41"/>
      <w:r w:rsidRPr="00161989">
        <w:rPr>
          <w:sz w:val="28"/>
          <w:szCs w:val="28"/>
        </w:rPr>
        <w:t>Особи, зазначені у </w:t>
      </w:r>
      <w:hyperlink r:id="rId42" w:anchor="n26" w:history="1">
        <w:r w:rsidRPr="00161989">
          <w:rPr>
            <w:rStyle w:val="a7"/>
            <w:color w:val="auto"/>
            <w:sz w:val="28"/>
            <w:szCs w:val="28"/>
            <w:u w:val="none"/>
          </w:rPr>
          <w:t>пункті 1</w:t>
        </w:r>
      </w:hyperlink>
      <w:r w:rsidRPr="00161989">
        <w:rPr>
          <w:sz w:val="28"/>
          <w:szCs w:val="28"/>
        </w:rPr>
        <w:t> частини першої статті 3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E13CDE" w:rsidRPr="00161989" w:rsidRDefault="00E13CDE" w:rsidP="00514E0B">
      <w:pPr>
        <w:pStyle w:val="rvps2"/>
        <w:shd w:val="clear" w:color="auto" w:fill="FFFFFF"/>
        <w:spacing w:before="0" w:beforeAutospacing="0" w:after="0" w:afterAutospacing="0"/>
        <w:ind w:firstLine="448"/>
        <w:jc w:val="both"/>
        <w:rPr>
          <w:sz w:val="28"/>
          <w:szCs w:val="28"/>
        </w:rPr>
      </w:pPr>
      <w:bookmarkStart w:id="42" w:name="n1602"/>
      <w:bookmarkStart w:id="43" w:name="n350"/>
      <w:bookmarkEnd w:id="42"/>
      <w:bookmarkEnd w:id="43"/>
      <w:r w:rsidRPr="00161989">
        <w:rPr>
          <w:sz w:val="28"/>
          <w:szCs w:val="28"/>
        </w:rPr>
        <w:t>Особи, які претендують на зайняття посад, зазначених у </w:t>
      </w:r>
      <w:hyperlink r:id="rId43" w:anchor="n26" w:history="1">
        <w:r w:rsidRPr="00161989">
          <w:rPr>
            <w:rStyle w:val="a7"/>
            <w:color w:val="auto"/>
            <w:sz w:val="28"/>
            <w:szCs w:val="28"/>
            <w:u w:val="none"/>
          </w:rPr>
          <w:t>пункті 1</w:t>
        </w:r>
      </w:hyperlink>
      <w:r w:rsidRPr="00161989">
        <w:rPr>
          <w:sz w:val="28"/>
          <w:szCs w:val="28"/>
        </w:rPr>
        <w:t xml:space="preserve"> частини першої статті 3 цього Закону, зобов’язані повідомити керівництво органу, на </w:t>
      </w:r>
      <w:r w:rsidRPr="00161989">
        <w:rPr>
          <w:sz w:val="28"/>
          <w:szCs w:val="28"/>
        </w:rPr>
        <w:lastRenderedPageBreak/>
        <w:t>посаду в якому вони претендують, про працюючих у цьому органі близьких їм осіб.</w:t>
      </w:r>
    </w:p>
    <w:p w:rsidR="00E13CDE" w:rsidRPr="00161989" w:rsidRDefault="002C5B3C" w:rsidP="00514E0B">
      <w:pPr>
        <w:pStyle w:val="rvps2"/>
        <w:shd w:val="clear" w:color="auto" w:fill="FFFFFF"/>
        <w:spacing w:before="0" w:beforeAutospacing="0" w:after="0" w:afterAutospacing="0"/>
        <w:ind w:firstLine="448"/>
        <w:jc w:val="both"/>
        <w:rPr>
          <w:sz w:val="28"/>
          <w:szCs w:val="28"/>
        </w:rPr>
      </w:pPr>
      <w:bookmarkStart w:id="44" w:name="n1603"/>
      <w:bookmarkStart w:id="45" w:name="n351"/>
      <w:bookmarkStart w:id="46" w:name="n355"/>
      <w:bookmarkEnd w:id="44"/>
      <w:bookmarkEnd w:id="45"/>
      <w:bookmarkEnd w:id="46"/>
      <w:r w:rsidRPr="00161989">
        <w:rPr>
          <w:sz w:val="28"/>
          <w:szCs w:val="28"/>
          <w:lang w:val="uk-UA"/>
        </w:rPr>
        <w:t>У ра</w:t>
      </w:r>
      <w:r w:rsidR="00E13CDE" w:rsidRPr="00161989">
        <w:rPr>
          <w:sz w:val="28"/>
          <w:szCs w:val="28"/>
        </w:rPr>
        <w:t xml:space="preserve">зі виникнення </w:t>
      </w:r>
      <w:r w:rsidRPr="00161989">
        <w:rPr>
          <w:sz w:val="28"/>
          <w:szCs w:val="28"/>
          <w:lang w:val="uk-UA"/>
        </w:rPr>
        <w:t xml:space="preserve">вказаних </w:t>
      </w:r>
      <w:r w:rsidR="00E13CDE" w:rsidRPr="00161989">
        <w:rPr>
          <w:sz w:val="28"/>
          <w:szCs w:val="28"/>
        </w:rPr>
        <w:t>обставин, відповідні особи, близькі їм особи вживають заходів щодо усунення таких обставин у п’ятнадцятиденний строк.</w:t>
      </w:r>
    </w:p>
    <w:p w:rsidR="00E13CDE" w:rsidRPr="00161989" w:rsidRDefault="00E13CDE" w:rsidP="00514E0B">
      <w:pPr>
        <w:pStyle w:val="rvps2"/>
        <w:shd w:val="clear" w:color="auto" w:fill="FFFFFF"/>
        <w:spacing w:before="0" w:beforeAutospacing="0" w:after="0" w:afterAutospacing="0"/>
        <w:ind w:firstLine="448"/>
        <w:jc w:val="both"/>
        <w:rPr>
          <w:sz w:val="28"/>
          <w:szCs w:val="28"/>
        </w:rPr>
      </w:pPr>
      <w:bookmarkStart w:id="47" w:name="n356"/>
      <w:bookmarkEnd w:id="47"/>
      <w:r w:rsidRPr="00161989">
        <w:rPr>
          <w:sz w:val="28"/>
          <w:szCs w:val="28"/>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E13CDE" w:rsidRPr="00161989" w:rsidRDefault="00E13CDE" w:rsidP="00514E0B">
      <w:pPr>
        <w:pStyle w:val="rvps2"/>
        <w:shd w:val="clear" w:color="auto" w:fill="FFFFFF"/>
        <w:spacing w:before="0" w:beforeAutospacing="0" w:after="0" w:afterAutospacing="0"/>
        <w:ind w:firstLine="448"/>
        <w:jc w:val="both"/>
        <w:rPr>
          <w:sz w:val="28"/>
          <w:szCs w:val="28"/>
        </w:rPr>
      </w:pPr>
      <w:bookmarkStart w:id="48" w:name="n357"/>
      <w:bookmarkEnd w:id="48"/>
      <w:r w:rsidRPr="00161989">
        <w:rPr>
          <w:sz w:val="28"/>
          <w:szCs w:val="28"/>
        </w:rPr>
        <w:t>У разі неможливості такого переведення особа, яка перебуває у підпорядкуванні, підлягає звільненню із займаної посади.</w:t>
      </w:r>
    </w:p>
    <w:p w:rsidR="003E0F38" w:rsidRPr="00255544" w:rsidRDefault="003E0F38" w:rsidP="00933BEA">
      <w:pPr>
        <w:jc w:val="both"/>
        <w:rPr>
          <w:sz w:val="28"/>
          <w:szCs w:val="28"/>
          <w:lang w:val="ru-RU"/>
        </w:rPr>
      </w:pPr>
    </w:p>
    <w:p w:rsidR="00C24980" w:rsidRPr="00EA1495" w:rsidRDefault="00A74AE8" w:rsidP="0048442C">
      <w:pPr>
        <w:rPr>
          <w:i/>
          <w:sz w:val="28"/>
          <w:szCs w:val="28"/>
          <w:u w:val="single"/>
          <w:lang w:val="uk-UA"/>
        </w:rPr>
      </w:pPr>
      <w:r w:rsidRPr="00EA1495">
        <w:rPr>
          <w:i/>
          <w:sz w:val="28"/>
          <w:szCs w:val="28"/>
          <w:u w:val="single"/>
          <w:lang w:val="uk-UA"/>
        </w:rPr>
        <w:t>Відповідальність за порушення вимог щодо запобігання та врегулювання конфлікту інтересів та обмежень щодо запобігання корупції.</w:t>
      </w:r>
    </w:p>
    <w:p w:rsidR="00C24980" w:rsidRDefault="00C24980" w:rsidP="00514E0B">
      <w:pPr>
        <w:spacing w:after="0" w:line="240" w:lineRule="auto"/>
        <w:ind w:firstLine="720"/>
        <w:jc w:val="both"/>
        <w:rPr>
          <w:sz w:val="28"/>
          <w:szCs w:val="28"/>
          <w:lang w:val="uk-UA"/>
        </w:rPr>
      </w:pPr>
      <w:r w:rsidRPr="00727D10">
        <w:rPr>
          <w:sz w:val="28"/>
          <w:szCs w:val="28"/>
        </w:rPr>
        <w:t xml:space="preserve">За порушення вимог щодо запобігання та врегулювання конфлікту інтересів та інших обмежень щодо запобігання корупції особа може бути притягнута, зокрема, до адміністративної та дисциплінарної відповідальності. </w:t>
      </w:r>
    </w:p>
    <w:p w:rsidR="00514E0B" w:rsidRPr="00514E0B" w:rsidRDefault="00514E0B" w:rsidP="00514E0B">
      <w:pPr>
        <w:spacing w:after="0" w:line="240" w:lineRule="auto"/>
        <w:ind w:firstLine="720"/>
        <w:jc w:val="both"/>
        <w:rPr>
          <w:sz w:val="28"/>
          <w:szCs w:val="28"/>
          <w:lang w:val="uk-UA"/>
        </w:rPr>
      </w:pPr>
    </w:p>
    <w:p w:rsidR="00C24980" w:rsidRDefault="00161989" w:rsidP="00514E0B">
      <w:pPr>
        <w:spacing w:after="0" w:line="240" w:lineRule="auto"/>
        <w:ind w:firstLine="720"/>
        <w:jc w:val="both"/>
        <w:rPr>
          <w:sz w:val="28"/>
          <w:szCs w:val="28"/>
          <w:lang w:val="uk-UA"/>
        </w:rPr>
      </w:pPr>
      <w:r>
        <w:rPr>
          <w:sz w:val="28"/>
          <w:szCs w:val="28"/>
          <w:lang w:val="uk-UA"/>
        </w:rPr>
        <w:t>7.1.</w:t>
      </w:r>
      <w:r w:rsidR="00C24980" w:rsidRPr="00727D10">
        <w:rPr>
          <w:sz w:val="28"/>
          <w:szCs w:val="28"/>
        </w:rPr>
        <w:t xml:space="preserve"> </w:t>
      </w:r>
      <w:r w:rsidR="00C24980" w:rsidRPr="00161989">
        <w:rPr>
          <w:sz w:val="28"/>
          <w:szCs w:val="28"/>
        </w:rPr>
        <w:t>Кримінальна відповідальність</w:t>
      </w:r>
      <w:r w:rsidR="00C24980" w:rsidRPr="00161989">
        <w:rPr>
          <w:sz w:val="28"/>
          <w:szCs w:val="28"/>
          <w:lang w:val="uk-UA"/>
        </w:rPr>
        <w:t>.</w:t>
      </w:r>
    </w:p>
    <w:p w:rsidR="00C24980" w:rsidRDefault="00C24980" w:rsidP="00514E0B">
      <w:pPr>
        <w:spacing w:after="0" w:line="240" w:lineRule="auto"/>
        <w:ind w:firstLine="720"/>
        <w:jc w:val="both"/>
        <w:rPr>
          <w:sz w:val="28"/>
          <w:szCs w:val="28"/>
          <w:lang w:val="uk-UA"/>
        </w:rPr>
      </w:pPr>
      <w:r w:rsidRPr="00727D10">
        <w:rPr>
          <w:sz w:val="28"/>
          <w:szCs w:val="28"/>
        </w:rPr>
        <w:t xml:space="preserve"> В окремих випадках вчинення дій та/або прийняття рішень в умовах конфлікту інтересів може містити ознаки складу одного з корупційних кримінальних правопорушень, перелік яких наведено у примітці до ст. 45 </w:t>
      </w:r>
      <w:r>
        <w:rPr>
          <w:sz w:val="28"/>
          <w:szCs w:val="28"/>
          <w:lang w:val="uk-UA"/>
        </w:rPr>
        <w:t>Кримінального кодексу України (далі – КК)</w:t>
      </w:r>
      <w:r w:rsidRPr="00727D10">
        <w:rPr>
          <w:sz w:val="28"/>
          <w:szCs w:val="28"/>
        </w:rPr>
        <w:t xml:space="preserve">. </w:t>
      </w:r>
    </w:p>
    <w:p w:rsidR="00C24980" w:rsidRDefault="00C24980" w:rsidP="00514E0B">
      <w:pPr>
        <w:spacing w:after="0" w:line="240" w:lineRule="auto"/>
        <w:ind w:firstLine="720"/>
        <w:jc w:val="both"/>
        <w:rPr>
          <w:sz w:val="28"/>
          <w:szCs w:val="28"/>
          <w:lang w:val="uk-UA"/>
        </w:rPr>
      </w:pPr>
      <w:r w:rsidRPr="00727D10">
        <w:rPr>
          <w:sz w:val="28"/>
          <w:szCs w:val="28"/>
        </w:rPr>
        <w:t xml:space="preserve">Ознаки конфлікту інтересів у складі кримінального правопорушення, передбаченого ч. 1 ст. 364 КК: </w:t>
      </w:r>
    </w:p>
    <w:p w:rsidR="00C24980" w:rsidRDefault="00C24980" w:rsidP="00514E0B">
      <w:pPr>
        <w:spacing w:after="0" w:line="240" w:lineRule="auto"/>
        <w:ind w:firstLine="720"/>
        <w:jc w:val="both"/>
        <w:rPr>
          <w:sz w:val="28"/>
          <w:szCs w:val="28"/>
          <w:lang w:val="uk-UA"/>
        </w:rPr>
      </w:pPr>
      <w:r>
        <w:rPr>
          <w:sz w:val="28"/>
          <w:szCs w:val="28"/>
          <w:lang w:val="uk-UA"/>
        </w:rPr>
        <w:t xml:space="preserve">- </w:t>
      </w:r>
      <w:r w:rsidRPr="00727D10">
        <w:rPr>
          <w:sz w:val="28"/>
          <w:szCs w:val="28"/>
        </w:rPr>
        <w:t xml:space="preserve">використання влади та службового становища всупереч інтересам служби (в об’єктивній стороні складу); </w:t>
      </w:r>
    </w:p>
    <w:p w:rsidR="00C24980" w:rsidRDefault="00C24980" w:rsidP="00514E0B">
      <w:pPr>
        <w:spacing w:after="0" w:line="240" w:lineRule="auto"/>
        <w:ind w:firstLine="720"/>
        <w:jc w:val="both"/>
        <w:rPr>
          <w:sz w:val="28"/>
          <w:szCs w:val="28"/>
          <w:lang w:val="uk-UA"/>
        </w:rPr>
      </w:pPr>
      <w:r>
        <w:rPr>
          <w:sz w:val="28"/>
          <w:szCs w:val="28"/>
          <w:lang w:val="uk-UA"/>
        </w:rPr>
        <w:t xml:space="preserve">- </w:t>
      </w:r>
      <w:r w:rsidRPr="00727D10">
        <w:rPr>
          <w:sz w:val="28"/>
          <w:szCs w:val="28"/>
        </w:rPr>
        <w:t xml:space="preserve">мета одержання неправомірної вигоди (у суб’єктивній стороні складу). </w:t>
      </w:r>
    </w:p>
    <w:p w:rsidR="00514E0B" w:rsidRPr="00514E0B" w:rsidRDefault="00514E0B" w:rsidP="00514E0B">
      <w:pPr>
        <w:spacing w:after="0" w:line="240" w:lineRule="auto"/>
        <w:ind w:firstLine="720"/>
        <w:jc w:val="both"/>
        <w:rPr>
          <w:sz w:val="28"/>
          <w:szCs w:val="28"/>
          <w:lang w:val="uk-UA"/>
        </w:rPr>
      </w:pPr>
    </w:p>
    <w:p w:rsidR="00C24980" w:rsidRDefault="00161989" w:rsidP="00514E0B">
      <w:pPr>
        <w:spacing w:after="0" w:line="240" w:lineRule="auto"/>
        <w:ind w:firstLine="720"/>
        <w:jc w:val="both"/>
        <w:rPr>
          <w:sz w:val="28"/>
          <w:szCs w:val="28"/>
          <w:lang w:val="uk-UA"/>
        </w:rPr>
      </w:pPr>
      <w:r>
        <w:rPr>
          <w:sz w:val="28"/>
          <w:szCs w:val="28"/>
          <w:lang w:val="uk-UA"/>
        </w:rPr>
        <w:t>7</w:t>
      </w:r>
      <w:r w:rsidRPr="00161989">
        <w:rPr>
          <w:sz w:val="28"/>
          <w:szCs w:val="28"/>
          <w:lang w:val="uk-UA"/>
        </w:rPr>
        <w:t>.2</w:t>
      </w:r>
      <w:r w:rsidR="00C24980" w:rsidRPr="00161989">
        <w:rPr>
          <w:sz w:val="28"/>
          <w:szCs w:val="28"/>
        </w:rPr>
        <w:t>. Адміністративна відповідальність передбачена за:</w:t>
      </w:r>
      <w:r w:rsidR="00C24980" w:rsidRPr="00727D10">
        <w:rPr>
          <w:sz w:val="28"/>
          <w:szCs w:val="28"/>
        </w:rPr>
        <w:t xml:space="preserve"> </w:t>
      </w:r>
    </w:p>
    <w:p w:rsidR="00C24980" w:rsidRPr="00727D10" w:rsidRDefault="00C24980" w:rsidP="00514E0B">
      <w:pPr>
        <w:spacing w:after="0" w:line="240" w:lineRule="auto"/>
        <w:ind w:firstLine="720"/>
        <w:jc w:val="both"/>
        <w:rPr>
          <w:i/>
          <w:sz w:val="28"/>
          <w:szCs w:val="28"/>
          <w:lang w:val="uk-UA"/>
        </w:rPr>
      </w:pPr>
      <w:r w:rsidRPr="00727D10">
        <w:rPr>
          <w:i/>
          <w:sz w:val="28"/>
          <w:szCs w:val="28"/>
        </w:rPr>
        <w:t>Порушення обмежень щодо сумісництва та суміщення з іншими видами діяльності (ст. 172</w:t>
      </w:r>
      <w:r w:rsidR="00170635">
        <w:rPr>
          <w:i/>
          <w:sz w:val="28"/>
          <w:szCs w:val="28"/>
          <w:lang w:val="uk-UA"/>
        </w:rPr>
        <w:t>-</w:t>
      </w:r>
      <w:r w:rsidRPr="00727D10">
        <w:rPr>
          <w:i/>
          <w:sz w:val="28"/>
          <w:szCs w:val="28"/>
        </w:rPr>
        <w:t xml:space="preserve">4 КУпАП): </w:t>
      </w:r>
    </w:p>
    <w:p w:rsidR="00C24980" w:rsidRDefault="00C24980" w:rsidP="00514E0B">
      <w:pPr>
        <w:spacing w:after="0" w:line="240" w:lineRule="auto"/>
        <w:ind w:firstLine="720"/>
        <w:jc w:val="both"/>
        <w:rPr>
          <w:sz w:val="28"/>
          <w:szCs w:val="28"/>
          <w:lang w:val="uk-UA"/>
        </w:rPr>
      </w:pPr>
      <w:r>
        <w:rPr>
          <w:sz w:val="28"/>
          <w:szCs w:val="28"/>
          <w:lang w:val="uk-UA"/>
        </w:rPr>
        <w:t xml:space="preserve">- </w:t>
      </w:r>
      <w:r w:rsidRPr="00727D10">
        <w:rPr>
          <w:sz w:val="28"/>
          <w:szCs w:val="28"/>
        </w:rPr>
        <w:t>за 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 штраф від 5100 до 8500 гривень з конфіскацією отриманого доходу від підприємницької діяльності чи винагороди від роботи за сумісництвом (ч. 1 ст. 172</w:t>
      </w:r>
      <w:r w:rsidR="00170635">
        <w:rPr>
          <w:sz w:val="28"/>
          <w:szCs w:val="28"/>
          <w:lang w:val="uk-UA"/>
        </w:rPr>
        <w:t>-</w:t>
      </w:r>
      <w:r w:rsidRPr="00727D10">
        <w:rPr>
          <w:sz w:val="28"/>
          <w:szCs w:val="28"/>
        </w:rPr>
        <w:t xml:space="preserve">4 КУпАП); </w:t>
      </w:r>
    </w:p>
    <w:p w:rsidR="00C24980" w:rsidRDefault="00C24980" w:rsidP="00514E0B">
      <w:pPr>
        <w:spacing w:after="0" w:line="240" w:lineRule="auto"/>
        <w:ind w:firstLine="720"/>
        <w:jc w:val="both"/>
        <w:rPr>
          <w:sz w:val="28"/>
          <w:szCs w:val="28"/>
          <w:lang w:val="uk-UA"/>
        </w:rPr>
      </w:pPr>
      <w:r>
        <w:rPr>
          <w:sz w:val="28"/>
          <w:szCs w:val="28"/>
          <w:lang w:val="uk-UA"/>
        </w:rPr>
        <w:t xml:space="preserve">- </w:t>
      </w:r>
      <w:r w:rsidRPr="00727D10">
        <w:rPr>
          <w:sz w:val="28"/>
          <w:szCs w:val="28"/>
        </w:rPr>
        <w:t xml:space="preserve">за 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w:t>
      </w:r>
      <w:r w:rsidRPr="00727D10">
        <w:rPr>
          <w:sz w:val="28"/>
          <w:szCs w:val="28"/>
        </w:rPr>
        <w:lastRenderedPageBreak/>
        <w:t>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w:t>
      </w:r>
      <w:r>
        <w:rPr>
          <w:sz w:val="28"/>
          <w:szCs w:val="28"/>
        </w:rPr>
        <w:t>ї господарської організації),</w:t>
      </w:r>
      <w:r w:rsidRPr="00727D10">
        <w:rPr>
          <w:sz w:val="28"/>
          <w:szCs w:val="28"/>
        </w:rPr>
        <w:t xml:space="preserve"> штраф від 5100 до 8500 гривень з конфіскацією отриманого доходу від такої діяльності (ч. 2 ст. 172</w:t>
      </w:r>
      <w:r w:rsidR="00170635">
        <w:rPr>
          <w:sz w:val="28"/>
          <w:szCs w:val="28"/>
          <w:lang w:val="uk-UA"/>
        </w:rPr>
        <w:t>-</w:t>
      </w:r>
      <w:r w:rsidRPr="00727D10">
        <w:rPr>
          <w:sz w:val="28"/>
          <w:szCs w:val="28"/>
        </w:rPr>
        <w:t xml:space="preserve">4 КУпАП); </w:t>
      </w:r>
    </w:p>
    <w:p w:rsidR="00C24980" w:rsidRDefault="00C24980" w:rsidP="00514E0B">
      <w:pPr>
        <w:spacing w:after="0" w:line="240" w:lineRule="auto"/>
        <w:ind w:firstLine="720"/>
        <w:jc w:val="both"/>
        <w:rPr>
          <w:sz w:val="28"/>
          <w:szCs w:val="28"/>
          <w:lang w:val="uk-UA"/>
        </w:rPr>
      </w:pPr>
      <w:r>
        <w:rPr>
          <w:sz w:val="28"/>
          <w:szCs w:val="28"/>
          <w:lang w:val="uk-UA"/>
        </w:rPr>
        <w:t xml:space="preserve">- </w:t>
      </w:r>
      <w:r w:rsidRPr="00727D10">
        <w:rPr>
          <w:sz w:val="28"/>
          <w:szCs w:val="28"/>
        </w:rPr>
        <w:t>за будь-яку із вищевказаних дій, вчинену особою, яку протягом року було піддано адміністративному стягненню за такі ж порушення, – штраф від 8500 до 13600 гривень з конфіскацією отриманого доходу чи винагороди та з позбавленням права обіймати певні посади або займатися певною діяльністю строком на один рік (ч. 3 ст. 172</w:t>
      </w:r>
      <w:r w:rsidR="00170635">
        <w:rPr>
          <w:sz w:val="28"/>
          <w:szCs w:val="28"/>
          <w:lang w:val="uk-UA"/>
        </w:rPr>
        <w:t>-</w:t>
      </w:r>
      <w:r w:rsidRPr="00727D10">
        <w:rPr>
          <w:sz w:val="28"/>
          <w:szCs w:val="28"/>
        </w:rPr>
        <w:t>4 КУпАП).</w:t>
      </w:r>
    </w:p>
    <w:p w:rsidR="00C24980" w:rsidRPr="00727D10" w:rsidRDefault="00C24980" w:rsidP="00514E0B">
      <w:pPr>
        <w:spacing w:after="0" w:line="240" w:lineRule="auto"/>
        <w:ind w:firstLine="720"/>
        <w:jc w:val="both"/>
        <w:rPr>
          <w:i/>
          <w:sz w:val="28"/>
          <w:szCs w:val="28"/>
          <w:lang w:val="uk-UA"/>
        </w:rPr>
      </w:pPr>
      <w:r w:rsidRPr="00727D10">
        <w:rPr>
          <w:sz w:val="28"/>
          <w:szCs w:val="28"/>
        </w:rPr>
        <w:t xml:space="preserve"> </w:t>
      </w:r>
      <w:r w:rsidRPr="00727D10">
        <w:rPr>
          <w:i/>
          <w:sz w:val="28"/>
          <w:szCs w:val="28"/>
        </w:rPr>
        <w:t>Порушення обмежень щодо одержання подарунків (ст. 172</w:t>
      </w:r>
      <w:r w:rsidR="00170635">
        <w:rPr>
          <w:i/>
          <w:sz w:val="28"/>
          <w:szCs w:val="28"/>
          <w:lang w:val="uk-UA"/>
        </w:rPr>
        <w:t>-</w:t>
      </w:r>
      <w:r w:rsidRPr="00727D10">
        <w:rPr>
          <w:i/>
          <w:sz w:val="28"/>
          <w:szCs w:val="28"/>
        </w:rPr>
        <w:t xml:space="preserve">5 КУпАП): </w:t>
      </w:r>
    </w:p>
    <w:p w:rsidR="00C24980" w:rsidRDefault="00C24980" w:rsidP="00514E0B">
      <w:pPr>
        <w:spacing w:after="0" w:line="240" w:lineRule="auto"/>
        <w:ind w:firstLine="720"/>
        <w:jc w:val="both"/>
        <w:rPr>
          <w:sz w:val="28"/>
          <w:szCs w:val="28"/>
          <w:lang w:val="uk-UA"/>
        </w:rPr>
      </w:pPr>
      <w:r>
        <w:rPr>
          <w:sz w:val="28"/>
          <w:szCs w:val="28"/>
          <w:lang w:val="uk-UA"/>
        </w:rPr>
        <w:t xml:space="preserve">- </w:t>
      </w:r>
      <w:r w:rsidRPr="00727D10">
        <w:rPr>
          <w:sz w:val="28"/>
          <w:szCs w:val="28"/>
        </w:rPr>
        <w:t>за порушення встановлених законом обмежень щодо одержання подарунків – штраф від 1700 до 3400 гривень із конфіскацією такого подарунка (ч. 1 ст. 172</w:t>
      </w:r>
      <w:r w:rsidR="00170635">
        <w:rPr>
          <w:sz w:val="28"/>
          <w:szCs w:val="28"/>
          <w:lang w:val="uk-UA"/>
        </w:rPr>
        <w:t>-</w:t>
      </w:r>
      <w:r w:rsidRPr="00727D10">
        <w:rPr>
          <w:sz w:val="28"/>
          <w:szCs w:val="28"/>
        </w:rPr>
        <w:t xml:space="preserve">5 КУпАП); </w:t>
      </w:r>
    </w:p>
    <w:p w:rsidR="00C24980" w:rsidRPr="00727D10" w:rsidRDefault="00C24980" w:rsidP="00514E0B">
      <w:pPr>
        <w:spacing w:after="0" w:line="240" w:lineRule="auto"/>
        <w:ind w:firstLine="720"/>
        <w:jc w:val="both"/>
        <w:rPr>
          <w:sz w:val="28"/>
          <w:szCs w:val="28"/>
          <w:lang w:val="uk-UA"/>
        </w:rPr>
      </w:pPr>
      <w:r>
        <w:rPr>
          <w:sz w:val="28"/>
          <w:szCs w:val="28"/>
          <w:lang w:val="uk-UA"/>
        </w:rPr>
        <w:t xml:space="preserve">- </w:t>
      </w:r>
      <w:r w:rsidRPr="00727D10">
        <w:rPr>
          <w:sz w:val="28"/>
          <w:szCs w:val="28"/>
        </w:rPr>
        <w:t>за таку саму дію, вчинену особою, яку протягом року було піддано адміністративному стягненню за таке ж порушення, – штраф від 3400 до 6800 гривень із конфіскацією такого дарунка (пожертви) та з позбавленням права обіймати певні посади або займатися певною діяльністю строком на один рік (ч. 2 ст. 172</w:t>
      </w:r>
      <w:r w:rsidR="00170635">
        <w:rPr>
          <w:sz w:val="28"/>
          <w:szCs w:val="28"/>
          <w:lang w:val="uk-UA"/>
        </w:rPr>
        <w:t>-</w:t>
      </w:r>
      <w:r w:rsidRPr="00727D10">
        <w:rPr>
          <w:sz w:val="28"/>
          <w:szCs w:val="28"/>
        </w:rPr>
        <w:t xml:space="preserve">5 КУпАП). </w:t>
      </w:r>
    </w:p>
    <w:p w:rsidR="00C24980" w:rsidRPr="00727D10" w:rsidRDefault="00C24980" w:rsidP="00514E0B">
      <w:pPr>
        <w:spacing w:after="0" w:line="240" w:lineRule="auto"/>
        <w:ind w:firstLine="720"/>
        <w:jc w:val="both"/>
        <w:rPr>
          <w:i/>
          <w:sz w:val="28"/>
          <w:szCs w:val="28"/>
          <w:lang w:val="uk-UA"/>
        </w:rPr>
      </w:pPr>
      <w:r w:rsidRPr="00727D10">
        <w:rPr>
          <w:i/>
          <w:sz w:val="28"/>
          <w:szCs w:val="28"/>
        </w:rPr>
        <w:t>Порушення окремих вимог щодо запобігання та врегулювання конфлікту інтересів (ст. 172</w:t>
      </w:r>
      <w:r w:rsidR="00170635">
        <w:rPr>
          <w:i/>
          <w:sz w:val="28"/>
          <w:szCs w:val="28"/>
          <w:lang w:val="uk-UA"/>
        </w:rPr>
        <w:t>-</w:t>
      </w:r>
      <w:r w:rsidRPr="00727D10">
        <w:rPr>
          <w:i/>
          <w:sz w:val="28"/>
          <w:szCs w:val="28"/>
        </w:rPr>
        <w:t xml:space="preserve">7 КУпАП): </w:t>
      </w:r>
    </w:p>
    <w:p w:rsidR="00C24980" w:rsidRDefault="00C24980" w:rsidP="00514E0B">
      <w:pPr>
        <w:spacing w:after="0" w:line="240" w:lineRule="auto"/>
        <w:ind w:firstLine="720"/>
        <w:jc w:val="both"/>
        <w:rPr>
          <w:sz w:val="28"/>
          <w:szCs w:val="28"/>
          <w:lang w:val="uk-UA"/>
        </w:rPr>
      </w:pPr>
      <w:r>
        <w:rPr>
          <w:sz w:val="28"/>
          <w:szCs w:val="28"/>
          <w:lang w:val="uk-UA"/>
        </w:rPr>
        <w:t xml:space="preserve">- </w:t>
      </w:r>
      <w:r w:rsidRPr="00727D10">
        <w:rPr>
          <w:sz w:val="28"/>
          <w:szCs w:val="28"/>
        </w:rPr>
        <w:t>за неповідомлення особою у встановлених законом випадках та порядку про наявність у неї реального конфлікту інтересів, – штраф від 1700 до 3400 гривень (ч. 1 ст. 172</w:t>
      </w:r>
      <w:r w:rsidR="00170635">
        <w:rPr>
          <w:sz w:val="28"/>
          <w:szCs w:val="28"/>
          <w:lang w:val="uk-UA"/>
        </w:rPr>
        <w:t>-</w:t>
      </w:r>
      <w:r w:rsidRPr="00727D10">
        <w:rPr>
          <w:sz w:val="28"/>
          <w:szCs w:val="28"/>
        </w:rPr>
        <w:t xml:space="preserve">7 КУпАП); </w:t>
      </w:r>
    </w:p>
    <w:p w:rsidR="00C24980" w:rsidRDefault="00C24980" w:rsidP="00514E0B">
      <w:pPr>
        <w:spacing w:after="0" w:line="240" w:lineRule="auto"/>
        <w:ind w:firstLine="720"/>
        <w:jc w:val="both"/>
        <w:rPr>
          <w:sz w:val="28"/>
          <w:szCs w:val="28"/>
          <w:lang w:val="uk-UA"/>
        </w:rPr>
      </w:pPr>
      <w:r>
        <w:rPr>
          <w:sz w:val="28"/>
          <w:szCs w:val="28"/>
          <w:lang w:val="uk-UA"/>
        </w:rPr>
        <w:t xml:space="preserve">- </w:t>
      </w:r>
      <w:r w:rsidRPr="00727D10">
        <w:rPr>
          <w:sz w:val="28"/>
          <w:szCs w:val="28"/>
        </w:rPr>
        <w:t>вчинення дій чи прийняття рішень в умовах реального конфлікту інтересів, – штраф від 3400 до 6800 гривень (ч. 2 ст. 172</w:t>
      </w:r>
      <w:r w:rsidR="00170635">
        <w:rPr>
          <w:sz w:val="28"/>
          <w:szCs w:val="28"/>
          <w:lang w:val="uk-UA"/>
        </w:rPr>
        <w:t>-</w:t>
      </w:r>
      <w:r w:rsidRPr="00727D10">
        <w:rPr>
          <w:sz w:val="28"/>
          <w:szCs w:val="28"/>
        </w:rPr>
        <w:t xml:space="preserve">7 КУпАП); </w:t>
      </w:r>
    </w:p>
    <w:p w:rsidR="00C24980" w:rsidRDefault="00C24980" w:rsidP="00514E0B">
      <w:pPr>
        <w:spacing w:after="0" w:line="240" w:lineRule="auto"/>
        <w:ind w:firstLine="720"/>
        <w:jc w:val="both"/>
        <w:rPr>
          <w:sz w:val="28"/>
          <w:szCs w:val="28"/>
          <w:lang w:val="uk-UA"/>
        </w:rPr>
      </w:pPr>
      <w:r>
        <w:rPr>
          <w:sz w:val="28"/>
          <w:szCs w:val="28"/>
          <w:lang w:val="uk-UA"/>
        </w:rPr>
        <w:t xml:space="preserve">- </w:t>
      </w:r>
      <w:r w:rsidRPr="00727D10">
        <w:rPr>
          <w:sz w:val="28"/>
          <w:szCs w:val="28"/>
        </w:rPr>
        <w:t>будь-яка із вищевказаних дій, вчинена особою, яку протягом року було піддано адміністративному стягненню за такі ж порушення, – штраф від 6800 до 13600 гривень з позбавленням права обіймати певні посади або займатися певною діяльністю строком на один рік (ч. 3 ст. 172</w:t>
      </w:r>
      <w:r w:rsidR="00170635">
        <w:rPr>
          <w:sz w:val="28"/>
          <w:szCs w:val="28"/>
          <w:lang w:val="uk-UA"/>
        </w:rPr>
        <w:t>-</w:t>
      </w:r>
      <w:r w:rsidRPr="00727D10">
        <w:rPr>
          <w:sz w:val="28"/>
          <w:szCs w:val="28"/>
        </w:rPr>
        <w:t xml:space="preserve">7 КУпАП). </w:t>
      </w:r>
    </w:p>
    <w:p w:rsidR="00C24980" w:rsidRPr="00727D10" w:rsidRDefault="00C24980" w:rsidP="00514E0B">
      <w:pPr>
        <w:spacing w:after="0" w:line="240" w:lineRule="auto"/>
        <w:ind w:firstLine="720"/>
        <w:jc w:val="both"/>
        <w:rPr>
          <w:sz w:val="28"/>
          <w:szCs w:val="28"/>
          <w:lang w:val="uk-UA"/>
        </w:rPr>
      </w:pPr>
    </w:p>
    <w:p w:rsidR="00C24980" w:rsidRDefault="00C24980" w:rsidP="00514E0B">
      <w:pPr>
        <w:spacing w:after="0" w:line="240" w:lineRule="auto"/>
        <w:ind w:firstLine="720"/>
        <w:jc w:val="both"/>
        <w:rPr>
          <w:sz w:val="28"/>
          <w:szCs w:val="28"/>
          <w:lang w:val="uk-UA"/>
        </w:rPr>
      </w:pPr>
      <w:r w:rsidRPr="00727D10">
        <w:rPr>
          <w:sz w:val="28"/>
          <w:szCs w:val="28"/>
        </w:rPr>
        <w:t xml:space="preserve">Особа, щодо якої складено протокол про адміністративне правопорушення, пов’язане з корупцією,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 (ч. 5 ст. 65¹ Закону). </w:t>
      </w:r>
    </w:p>
    <w:p w:rsidR="00C24980" w:rsidRDefault="00C24980" w:rsidP="00514E0B">
      <w:pPr>
        <w:spacing w:after="0" w:line="240" w:lineRule="auto"/>
        <w:ind w:firstLine="720"/>
        <w:jc w:val="both"/>
        <w:rPr>
          <w:sz w:val="28"/>
          <w:szCs w:val="28"/>
          <w:lang w:val="uk-UA"/>
        </w:rPr>
      </w:pPr>
      <w:r w:rsidRPr="00727D10">
        <w:rPr>
          <w:sz w:val="28"/>
          <w:szCs w:val="28"/>
        </w:rPr>
        <w:t>У разі закриття провадження у справі про адміністративне правопорушення, пов’язане з корупцією, у зв’язку з відсутністю події або складу адміністра</w:t>
      </w:r>
      <w:proofErr w:type="spellStart"/>
      <w:r w:rsidRPr="00727D10">
        <w:rPr>
          <w:sz w:val="28"/>
          <w:szCs w:val="28"/>
          <w:lang w:val="uk-UA"/>
        </w:rPr>
        <w:t>тивного</w:t>
      </w:r>
      <w:proofErr w:type="spellEnd"/>
      <w:r w:rsidRPr="00727D10">
        <w:rPr>
          <w:sz w:val="28"/>
          <w:szCs w:val="28"/>
          <w:lang w:val="uk-UA"/>
        </w:rPr>
        <w:t xml:space="preserve"> порушення </w:t>
      </w:r>
      <w:r w:rsidRPr="00727D10">
        <w:rPr>
          <w:sz w:val="28"/>
          <w:szCs w:val="28"/>
        </w:rPr>
        <w:t>особі, відстороненій від виконання службових повноважень, відшкодовується середній заробіток за час вимушеного прогулу, зумовленого таким відстороненням</w:t>
      </w:r>
      <w:r w:rsidRPr="00727D10">
        <w:rPr>
          <w:sz w:val="28"/>
          <w:szCs w:val="28"/>
          <w:lang w:val="uk-UA"/>
        </w:rPr>
        <w:t>.</w:t>
      </w:r>
      <w:r w:rsidRPr="00727D10">
        <w:rPr>
          <w:sz w:val="28"/>
          <w:szCs w:val="28"/>
        </w:rPr>
        <w:t xml:space="preserve"> </w:t>
      </w:r>
    </w:p>
    <w:p w:rsidR="00514E0B" w:rsidRPr="00514E0B" w:rsidRDefault="00514E0B" w:rsidP="00514E0B">
      <w:pPr>
        <w:spacing w:after="0" w:line="240" w:lineRule="auto"/>
        <w:ind w:firstLine="720"/>
        <w:jc w:val="both"/>
        <w:rPr>
          <w:sz w:val="28"/>
          <w:szCs w:val="28"/>
          <w:lang w:val="uk-UA"/>
        </w:rPr>
      </w:pPr>
    </w:p>
    <w:p w:rsidR="00C24980" w:rsidRPr="00727D10" w:rsidRDefault="00161989" w:rsidP="00514E0B">
      <w:pPr>
        <w:spacing w:after="0" w:line="240" w:lineRule="auto"/>
        <w:ind w:firstLine="720"/>
        <w:jc w:val="both"/>
        <w:rPr>
          <w:sz w:val="28"/>
          <w:szCs w:val="28"/>
          <w:lang w:val="uk-UA"/>
        </w:rPr>
      </w:pPr>
      <w:r>
        <w:rPr>
          <w:sz w:val="28"/>
          <w:szCs w:val="28"/>
          <w:lang w:val="uk-UA"/>
        </w:rPr>
        <w:t>7</w:t>
      </w:r>
      <w:r w:rsidR="00C24980" w:rsidRPr="00727D10">
        <w:rPr>
          <w:sz w:val="28"/>
          <w:szCs w:val="28"/>
        </w:rPr>
        <w:t xml:space="preserve">.3. </w:t>
      </w:r>
      <w:r w:rsidR="00C24980" w:rsidRPr="00161989">
        <w:rPr>
          <w:sz w:val="28"/>
          <w:szCs w:val="28"/>
        </w:rPr>
        <w:t>Дисциплінарна відповідальність передбачена за:</w:t>
      </w:r>
      <w:r w:rsidR="00C24980" w:rsidRPr="00727D10">
        <w:rPr>
          <w:sz w:val="28"/>
          <w:szCs w:val="28"/>
        </w:rPr>
        <w:t xml:space="preserve"> </w:t>
      </w:r>
    </w:p>
    <w:p w:rsidR="00C24980" w:rsidRDefault="00C24980" w:rsidP="00514E0B">
      <w:pPr>
        <w:spacing w:after="0" w:line="240" w:lineRule="auto"/>
        <w:ind w:firstLine="720"/>
        <w:jc w:val="both"/>
        <w:rPr>
          <w:sz w:val="28"/>
          <w:szCs w:val="28"/>
          <w:lang w:val="uk-UA"/>
        </w:rPr>
      </w:pPr>
      <w:r>
        <w:rPr>
          <w:sz w:val="28"/>
          <w:szCs w:val="28"/>
          <w:lang w:val="uk-UA"/>
        </w:rPr>
        <w:t xml:space="preserve">- </w:t>
      </w:r>
      <w:r w:rsidRPr="00727D10">
        <w:rPr>
          <w:sz w:val="28"/>
          <w:szCs w:val="28"/>
        </w:rPr>
        <w:t xml:space="preserve">неповідомлення особою безпосереднього керівника про наявність у неї потенційного конфлікту інтересів; </w:t>
      </w:r>
    </w:p>
    <w:p w:rsidR="00C24980" w:rsidRDefault="00C24980" w:rsidP="00514E0B">
      <w:pPr>
        <w:spacing w:after="0" w:line="240" w:lineRule="auto"/>
        <w:ind w:firstLine="720"/>
        <w:jc w:val="both"/>
        <w:rPr>
          <w:sz w:val="28"/>
          <w:szCs w:val="28"/>
          <w:lang w:val="uk-UA"/>
        </w:rPr>
      </w:pPr>
      <w:r>
        <w:rPr>
          <w:sz w:val="28"/>
          <w:szCs w:val="28"/>
          <w:lang w:val="uk-UA"/>
        </w:rPr>
        <w:t xml:space="preserve">- </w:t>
      </w:r>
      <w:r w:rsidRPr="00727D10">
        <w:rPr>
          <w:sz w:val="28"/>
          <w:szCs w:val="28"/>
        </w:rPr>
        <w:t xml:space="preserve">невжиття керівником заходів щодо врегулювання конфлікту інтересів у підлеглого; </w:t>
      </w:r>
    </w:p>
    <w:p w:rsidR="00C24980" w:rsidRPr="00727D10" w:rsidRDefault="00C24980" w:rsidP="00514E0B">
      <w:pPr>
        <w:spacing w:after="0" w:line="240" w:lineRule="auto"/>
        <w:ind w:firstLine="720"/>
        <w:jc w:val="both"/>
        <w:rPr>
          <w:sz w:val="28"/>
          <w:szCs w:val="28"/>
          <w:lang w:val="uk-UA"/>
        </w:rPr>
      </w:pPr>
      <w:r>
        <w:rPr>
          <w:sz w:val="28"/>
          <w:szCs w:val="28"/>
          <w:lang w:val="uk-UA"/>
        </w:rPr>
        <w:t xml:space="preserve">- </w:t>
      </w:r>
      <w:r w:rsidRPr="00727D10">
        <w:rPr>
          <w:sz w:val="28"/>
          <w:szCs w:val="28"/>
        </w:rPr>
        <w:t>непередачу в управління корпоративних прав чи порушення особою строків такої передачі, неповідомлення чи порушення строку повідомлення Національного агентства про таку передачу в управління підприємств та корпоративних прав, ненадання до Національного агентства нотаріально завіреної копії договору про таку передачу</w:t>
      </w:r>
      <w:r>
        <w:rPr>
          <w:sz w:val="28"/>
          <w:szCs w:val="28"/>
          <w:lang w:val="uk-UA"/>
        </w:rPr>
        <w:t>.</w:t>
      </w:r>
    </w:p>
    <w:p w:rsidR="00C24980" w:rsidRDefault="00C24980" w:rsidP="00945A4B">
      <w:pPr>
        <w:ind w:firstLine="720"/>
        <w:jc w:val="both"/>
        <w:rPr>
          <w:sz w:val="28"/>
          <w:szCs w:val="28"/>
          <w:lang w:val="uk-UA"/>
        </w:rPr>
      </w:pPr>
    </w:p>
    <w:p w:rsidR="00295343" w:rsidRPr="00295343" w:rsidRDefault="00295343" w:rsidP="00945A4B">
      <w:pPr>
        <w:ind w:firstLine="720"/>
        <w:jc w:val="both"/>
        <w:rPr>
          <w:sz w:val="28"/>
          <w:szCs w:val="28"/>
        </w:rPr>
      </w:pPr>
    </w:p>
    <w:sectPr w:rsidR="00295343" w:rsidRPr="00295343" w:rsidSect="005A377E">
      <w:pgSz w:w="11906" w:h="16838"/>
      <w:pgMar w:top="1134" w:right="850"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D20"/>
    <w:multiLevelType w:val="multilevel"/>
    <w:tmpl w:val="B62EB98C"/>
    <w:lvl w:ilvl="0">
      <w:start w:val="1"/>
      <w:numFmt w:val="decimal"/>
      <w:lvlText w:val="%1."/>
      <w:lvlJc w:val="left"/>
      <w:pPr>
        <w:ind w:left="720" w:hanging="360"/>
      </w:pPr>
      <w:rPr>
        <w:rFonts w:hint="default"/>
      </w:rPr>
    </w:lvl>
    <w:lvl w:ilvl="1">
      <w:start w:val="1"/>
      <w:numFmt w:val="decimal"/>
      <w:isLgl/>
      <w:lvlText w:val="%1.%2."/>
      <w:lvlJc w:val="left"/>
      <w:pPr>
        <w:ind w:left="1116" w:hanging="396"/>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1F17DD4"/>
    <w:multiLevelType w:val="multilevel"/>
    <w:tmpl w:val="1C10158E"/>
    <w:lvl w:ilvl="0">
      <w:start w:val="2"/>
      <w:numFmt w:val="decimal"/>
      <w:lvlText w:val="%1."/>
      <w:lvlJc w:val="left"/>
      <w:pPr>
        <w:ind w:left="432" w:hanging="432"/>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66D6DFA"/>
    <w:multiLevelType w:val="hybridMultilevel"/>
    <w:tmpl w:val="984ABADC"/>
    <w:lvl w:ilvl="0" w:tplc="E1AAB35E">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3">
    <w:nsid w:val="354F681D"/>
    <w:multiLevelType w:val="multilevel"/>
    <w:tmpl w:val="F048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EC61B4"/>
    <w:multiLevelType w:val="multilevel"/>
    <w:tmpl w:val="E5BE570C"/>
    <w:lvl w:ilvl="0">
      <w:start w:val="3"/>
      <w:numFmt w:val="decimal"/>
      <w:lvlText w:val="%1."/>
      <w:lvlJc w:val="left"/>
      <w:pPr>
        <w:ind w:left="432" w:hanging="432"/>
      </w:pPr>
      <w:rPr>
        <w:rFonts w:hint="default"/>
        <w:sz w:val="28"/>
      </w:rPr>
    </w:lvl>
    <w:lvl w:ilvl="1">
      <w:start w:val="1"/>
      <w:numFmt w:val="decimal"/>
      <w:lvlText w:val="%1.%2."/>
      <w:lvlJc w:val="left"/>
      <w:pPr>
        <w:ind w:left="1152" w:hanging="432"/>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abstractNum w:abstractNumId="5">
    <w:nsid w:val="5E5811D4"/>
    <w:multiLevelType w:val="hybridMultilevel"/>
    <w:tmpl w:val="600286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78036FBD"/>
    <w:multiLevelType w:val="multilevel"/>
    <w:tmpl w:val="B62EB98C"/>
    <w:lvl w:ilvl="0">
      <w:start w:val="1"/>
      <w:numFmt w:val="decimal"/>
      <w:lvlText w:val="%1."/>
      <w:lvlJc w:val="left"/>
      <w:pPr>
        <w:ind w:left="720" w:hanging="360"/>
      </w:pPr>
      <w:rPr>
        <w:rFonts w:hint="default"/>
      </w:rPr>
    </w:lvl>
    <w:lvl w:ilvl="1">
      <w:start w:val="1"/>
      <w:numFmt w:val="decimal"/>
      <w:isLgl/>
      <w:lvlText w:val="%1.%2."/>
      <w:lvlJc w:val="left"/>
      <w:pPr>
        <w:ind w:left="1116" w:hanging="396"/>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7B303F23"/>
    <w:multiLevelType w:val="hybridMultilevel"/>
    <w:tmpl w:val="3AFE863A"/>
    <w:lvl w:ilvl="0" w:tplc="4BA2E678">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9F"/>
    <w:rsid w:val="000603E5"/>
    <w:rsid w:val="000625CF"/>
    <w:rsid w:val="000A0916"/>
    <w:rsid w:val="000A1853"/>
    <w:rsid w:val="000D4505"/>
    <w:rsid w:val="0010027D"/>
    <w:rsid w:val="001037AC"/>
    <w:rsid w:val="00156247"/>
    <w:rsid w:val="00161989"/>
    <w:rsid w:val="00170635"/>
    <w:rsid w:val="001B1451"/>
    <w:rsid w:val="001B78A2"/>
    <w:rsid w:val="00255544"/>
    <w:rsid w:val="00260625"/>
    <w:rsid w:val="00295343"/>
    <w:rsid w:val="002C5B3C"/>
    <w:rsid w:val="00310EAD"/>
    <w:rsid w:val="00311EB8"/>
    <w:rsid w:val="00313F72"/>
    <w:rsid w:val="003E0F38"/>
    <w:rsid w:val="004001D6"/>
    <w:rsid w:val="0043107D"/>
    <w:rsid w:val="00482EFD"/>
    <w:rsid w:val="0048442C"/>
    <w:rsid w:val="004C3F86"/>
    <w:rsid w:val="00514E0B"/>
    <w:rsid w:val="0057399F"/>
    <w:rsid w:val="00597D83"/>
    <w:rsid w:val="005A0CEA"/>
    <w:rsid w:val="005A377E"/>
    <w:rsid w:val="005D376D"/>
    <w:rsid w:val="006249B9"/>
    <w:rsid w:val="00657D57"/>
    <w:rsid w:val="006A7F6A"/>
    <w:rsid w:val="00745338"/>
    <w:rsid w:val="00750C5F"/>
    <w:rsid w:val="007A79FB"/>
    <w:rsid w:val="008B4689"/>
    <w:rsid w:val="008E4801"/>
    <w:rsid w:val="00933BEA"/>
    <w:rsid w:val="00945A4B"/>
    <w:rsid w:val="00952128"/>
    <w:rsid w:val="009D3F68"/>
    <w:rsid w:val="009E5D25"/>
    <w:rsid w:val="009F4454"/>
    <w:rsid w:val="00A26EE6"/>
    <w:rsid w:val="00A74AE8"/>
    <w:rsid w:val="00AD25C7"/>
    <w:rsid w:val="00AE1848"/>
    <w:rsid w:val="00B53A11"/>
    <w:rsid w:val="00BE5A64"/>
    <w:rsid w:val="00C13276"/>
    <w:rsid w:val="00C24980"/>
    <w:rsid w:val="00C408A4"/>
    <w:rsid w:val="00C859E3"/>
    <w:rsid w:val="00CE2D62"/>
    <w:rsid w:val="00D57F49"/>
    <w:rsid w:val="00DD6CE4"/>
    <w:rsid w:val="00DE5B49"/>
    <w:rsid w:val="00E04A98"/>
    <w:rsid w:val="00E13CDE"/>
    <w:rsid w:val="00EA149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3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399F"/>
    <w:pPr>
      <w:ind w:left="720"/>
      <w:contextualSpacing/>
    </w:pPr>
  </w:style>
  <w:style w:type="paragraph" w:styleId="a5">
    <w:name w:val="Balloon Text"/>
    <w:basedOn w:val="a"/>
    <w:link w:val="a6"/>
    <w:uiPriority w:val="99"/>
    <w:semiHidden/>
    <w:unhideWhenUsed/>
    <w:rsid w:val="00C859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59E3"/>
    <w:rPr>
      <w:rFonts w:ascii="Tahoma" w:hAnsi="Tahoma" w:cs="Tahoma"/>
      <w:sz w:val="16"/>
      <w:szCs w:val="16"/>
    </w:rPr>
  </w:style>
  <w:style w:type="paragraph" w:customStyle="1" w:styleId="rvps2">
    <w:name w:val="rvps2"/>
    <w:basedOn w:val="a"/>
    <w:rsid w:val="00E04A9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E04A98"/>
    <w:rPr>
      <w:color w:val="0000FF"/>
      <w:u w:val="single"/>
    </w:rPr>
  </w:style>
  <w:style w:type="character" w:customStyle="1" w:styleId="rvts46">
    <w:name w:val="rvts46"/>
    <w:basedOn w:val="a0"/>
    <w:rsid w:val="00E04A98"/>
  </w:style>
  <w:style w:type="character" w:customStyle="1" w:styleId="rvts37">
    <w:name w:val="rvts37"/>
    <w:basedOn w:val="a0"/>
    <w:rsid w:val="00E04A98"/>
  </w:style>
  <w:style w:type="character" w:customStyle="1" w:styleId="rvts11">
    <w:name w:val="rvts11"/>
    <w:basedOn w:val="a0"/>
    <w:rsid w:val="00E04A98"/>
  </w:style>
  <w:style w:type="character" w:customStyle="1" w:styleId="rvts9">
    <w:name w:val="rvts9"/>
    <w:basedOn w:val="a0"/>
    <w:rsid w:val="00E13CDE"/>
  </w:style>
  <w:style w:type="paragraph" w:styleId="a8">
    <w:name w:val="Normal (Web)"/>
    <w:basedOn w:val="a"/>
    <w:uiPriority w:val="99"/>
    <w:unhideWhenUsed/>
    <w:rsid w:val="00CE2D62"/>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styleId="a9">
    <w:name w:val="Strong"/>
    <w:basedOn w:val="a0"/>
    <w:uiPriority w:val="22"/>
    <w:qFormat/>
    <w:rsid w:val="00311E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3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399F"/>
    <w:pPr>
      <w:ind w:left="720"/>
      <w:contextualSpacing/>
    </w:pPr>
  </w:style>
  <w:style w:type="paragraph" w:styleId="a5">
    <w:name w:val="Balloon Text"/>
    <w:basedOn w:val="a"/>
    <w:link w:val="a6"/>
    <w:uiPriority w:val="99"/>
    <w:semiHidden/>
    <w:unhideWhenUsed/>
    <w:rsid w:val="00C859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59E3"/>
    <w:rPr>
      <w:rFonts w:ascii="Tahoma" w:hAnsi="Tahoma" w:cs="Tahoma"/>
      <w:sz w:val="16"/>
      <w:szCs w:val="16"/>
    </w:rPr>
  </w:style>
  <w:style w:type="paragraph" w:customStyle="1" w:styleId="rvps2">
    <w:name w:val="rvps2"/>
    <w:basedOn w:val="a"/>
    <w:rsid w:val="00E04A9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E04A98"/>
    <w:rPr>
      <w:color w:val="0000FF"/>
      <w:u w:val="single"/>
    </w:rPr>
  </w:style>
  <w:style w:type="character" w:customStyle="1" w:styleId="rvts46">
    <w:name w:val="rvts46"/>
    <w:basedOn w:val="a0"/>
    <w:rsid w:val="00E04A98"/>
  </w:style>
  <w:style w:type="character" w:customStyle="1" w:styleId="rvts37">
    <w:name w:val="rvts37"/>
    <w:basedOn w:val="a0"/>
    <w:rsid w:val="00E04A98"/>
  </w:style>
  <w:style w:type="character" w:customStyle="1" w:styleId="rvts11">
    <w:name w:val="rvts11"/>
    <w:basedOn w:val="a0"/>
    <w:rsid w:val="00E04A98"/>
  </w:style>
  <w:style w:type="character" w:customStyle="1" w:styleId="rvts9">
    <w:name w:val="rvts9"/>
    <w:basedOn w:val="a0"/>
    <w:rsid w:val="00E13CDE"/>
  </w:style>
  <w:style w:type="paragraph" w:styleId="a8">
    <w:name w:val="Normal (Web)"/>
    <w:basedOn w:val="a"/>
    <w:uiPriority w:val="99"/>
    <w:unhideWhenUsed/>
    <w:rsid w:val="00CE2D62"/>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styleId="a9">
    <w:name w:val="Strong"/>
    <w:basedOn w:val="a0"/>
    <w:uiPriority w:val="22"/>
    <w:qFormat/>
    <w:rsid w:val="00311E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241180">
      <w:bodyDiv w:val="1"/>
      <w:marLeft w:val="0"/>
      <w:marRight w:val="0"/>
      <w:marTop w:val="0"/>
      <w:marBottom w:val="0"/>
      <w:divBdr>
        <w:top w:val="none" w:sz="0" w:space="0" w:color="auto"/>
        <w:left w:val="none" w:sz="0" w:space="0" w:color="auto"/>
        <w:bottom w:val="none" w:sz="0" w:space="0" w:color="auto"/>
        <w:right w:val="none" w:sz="0" w:space="0" w:color="auto"/>
      </w:divBdr>
    </w:div>
    <w:div w:id="1251114699">
      <w:bodyDiv w:val="1"/>
      <w:marLeft w:val="0"/>
      <w:marRight w:val="0"/>
      <w:marTop w:val="0"/>
      <w:marBottom w:val="0"/>
      <w:divBdr>
        <w:top w:val="none" w:sz="0" w:space="0" w:color="auto"/>
        <w:left w:val="none" w:sz="0" w:space="0" w:color="auto"/>
        <w:bottom w:val="none" w:sz="0" w:space="0" w:color="auto"/>
        <w:right w:val="none" w:sz="0" w:space="0" w:color="auto"/>
      </w:divBdr>
    </w:div>
    <w:div w:id="1362130001">
      <w:bodyDiv w:val="1"/>
      <w:marLeft w:val="0"/>
      <w:marRight w:val="0"/>
      <w:marTop w:val="0"/>
      <w:marBottom w:val="0"/>
      <w:divBdr>
        <w:top w:val="none" w:sz="0" w:space="0" w:color="auto"/>
        <w:left w:val="none" w:sz="0" w:space="0" w:color="auto"/>
        <w:bottom w:val="none" w:sz="0" w:space="0" w:color="auto"/>
        <w:right w:val="none" w:sz="0" w:space="0" w:color="auto"/>
      </w:divBdr>
    </w:div>
    <w:div w:id="1464999643">
      <w:bodyDiv w:val="1"/>
      <w:marLeft w:val="0"/>
      <w:marRight w:val="0"/>
      <w:marTop w:val="0"/>
      <w:marBottom w:val="0"/>
      <w:divBdr>
        <w:top w:val="none" w:sz="0" w:space="0" w:color="auto"/>
        <w:left w:val="none" w:sz="0" w:space="0" w:color="auto"/>
        <w:bottom w:val="none" w:sz="0" w:space="0" w:color="auto"/>
        <w:right w:val="none" w:sz="0" w:space="0" w:color="auto"/>
      </w:divBdr>
    </w:div>
    <w:div w:id="1606376661">
      <w:bodyDiv w:val="1"/>
      <w:marLeft w:val="0"/>
      <w:marRight w:val="0"/>
      <w:marTop w:val="0"/>
      <w:marBottom w:val="0"/>
      <w:divBdr>
        <w:top w:val="none" w:sz="0" w:space="0" w:color="auto"/>
        <w:left w:val="none" w:sz="0" w:space="0" w:color="auto"/>
        <w:bottom w:val="none" w:sz="0" w:space="0" w:color="auto"/>
        <w:right w:val="none" w:sz="0" w:space="0" w:color="auto"/>
      </w:divBdr>
    </w:div>
    <w:div w:id="18878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s://bit.ly/44aYYWZ" TargetMode="External"/><Relationship Id="rId39" Type="http://schemas.openxmlformats.org/officeDocument/2006/relationships/hyperlink" Target="https://zakon.rada.gov.ua/laws/show/254%D0%BA/96-%D0%B2%D1%80" TargetMode="External"/><Relationship Id="rId21" Type="http://schemas.openxmlformats.org/officeDocument/2006/relationships/hyperlink" Target="https://zakon.rada.gov.ua/laws/show/1700-18" TargetMode="External"/><Relationship Id="rId34" Type="http://schemas.openxmlformats.org/officeDocument/2006/relationships/hyperlink" Target="https://zakon.rada.gov.ua/laws/show/1195-2011-%D0%BF" TargetMode="External"/><Relationship Id="rId42" Type="http://schemas.openxmlformats.org/officeDocument/2006/relationships/hyperlink" Target="https://zakon.rada.gov.ua/laws/show/1700-18" TargetMode="External"/><Relationship Id="rId7" Type="http://schemas.openxmlformats.org/officeDocument/2006/relationships/hyperlink" Target="https://zakon.rada.gov.ua/laws/show/1700-18" TargetMode="Externa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s://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https://bit.ly/3LSEvzO" TargetMode="External"/><Relationship Id="rId32" Type="http://schemas.openxmlformats.org/officeDocument/2006/relationships/hyperlink" Target="https://zakon.rada.gov.ua/laws/show/1700-18" TargetMode="External"/><Relationship Id="rId37" Type="http://schemas.openxmlformats.org/officeDocument/2006/relationships/hyperlink" Target="https://zakon.rada.gov.ua/laws/show/254%D0%BA/96-%D0%B2%D1%80" TargetMode="External"/><Relationship Id="rId40" Type="http://schemas.openxmlformats.org/officeDocument/2006/relationships/hyperlink" Target="https://zakon.rada.gov.ua/laws/show/1700-18"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jpg"/><Relationship Id="rId23" Type="http://schemas.openxmlformats.org/officeDocument/2006/relationships/hyperlink" Target="https://nazk.gov.ua/uk/test-na-vyyavlennya-konfliktu-interesiv" TargetMode="External"/><Relationship Id="rId28" Type="http://schemas.openxmlformats.org/officeDocument/2006/relationships/hyperlink" Target="https://zakon.rada.gov.ua/laws/show/1700-18" TargetMode="External"/><Relationship Id="rId36" Type="http://schemas.openxmlformats.org/officeDocument/2006/relationships/hyperlink" Target="https://zakon.rada.gov.ua/laws/show/254%D0%BA/96-%D0%B2%D1%80"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zakon.rada.gov.ua/laws/show/1700-18"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bit.ly/3WxkSAn" TargetMode="External"/><Relationship Id="rId27" Type="http://schemas.openxmlformats.org/officeDocument/2006/relationships/hyperlink" Target="https://nazk.gov.ua/uk/test-na-vregulyuvannya-konfliktu-interesiv-dlya-kerivnyka" TargetMode="External"/><Relationship Id="rId30" Type="http://schemas.openxmlformats.org/officeDocument/2006/relationships/hyperlink" Target="https://zakon.rada.gov.ua/laws/show/1700-18" TargetMode="External"/><Relationship Id="rId35" Type="http://schemas.openxmlformats.org/officeDocument/2006/relationships/hyperlink" Target="https://zakon.rada.gov.ua/laws/show/1700-18" TargetMode="External"/><Relationship Id="rId43" Type="http://schemas.openxmlformats.org/officeDocument/2006/relationships/hyperlink" Target="https://zakon.rada.gov.ua/laws/show/1700-18"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hyperlink" Target="https://nazk.gov.ua/uk/test-na-vregulyuvannya-konfliktu-interesiv" TargetMode="External"/><Relationship Id="rId33" Type="http://schemas.openxmlformats.org/officeDocument/2006/relationships/hyperlink" Target="https://zakon.rada.gov.ua/laws/show/1700-18" TargetMode="External"/><Relationship Id="rId38"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41"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32619-EB51-4991-9534-0945F926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4633</Words>
  <Characters>26411</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Воды</dc:creator>
  <cp:lastModifiedBy>Отдел Воды</cp:lastModifiedBy>
  <cp:revision>3</cp:revision>
  <dcterms:created xsi:type="dcterms:W3CDTF">2024-01-17T09:29:00Z</dcterms:created>
  <dcterms:modified xsi:type="dcterms:W3CDTF">2024-01-22T12:06:00Z</dcterms:modified>
</cp:coreProperties>
</file>